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rFonts w:hint="eastAsia"/>
        </w:rPr>
      </w:pPr>
    </w:p>
    <w:p>
      <w:pPr>
        <w:pStyle w:val="2"/>
        <w:jc w:val="center"/>
        <w:rPr>
          <w:rFonts w:hint="eastAsia"/>
        </w:rPr>
      </w:pPr>
      <w:r>
        <w:rPr>
          <w:rFonts w:hint="eastAsia"/>
        </w:rPr>
        <w:t>网络攻击与防御</w:t>
      </w:r>
    </w:p>
    <w:p>
      <w:pPr>
        <w:pStyle w:val="3"/>
        <w:bidi w:val="0"/>
        <w:rPr>
          <w:rFonts w:hint="eastAsia"/>
          <w:lang w:val="en-US" w:eastAsia="zh-CN"/>
        </w:rPr>
      </w:pPr>
      <w:r>
        <w:rPr>
          <w:rFonts w:hint="eastAsia"/>
          <w:lang w:val="en-US" w:eastAsia="zh-CN"/>
        </w:rPr>
        <w:t>第一章</w:t>
      </w:r>
    </w:p>
    <w:p>
      <w:pPr>
        <w:pStyle w:val="8"/>
        <w:spacing w:after="156"/>
      </w:pPr>
      <w:r>
        <w:rPr>
          <w:rFonts w:hint="eastAsia"/>
        </w:rPr>
        <w:t>信息安全三原则：</w:t>
      </w:r>
    </w:p>
    <w:p>
      <w:pPr>
        <w:pStyle w:val="8"/>
        <w:numPr>
          <w:ilvl w:val="0"/>
          <w:numId w:val="0"/>
        </w:numPr>
        <w:spacing w:after="156"/>
        <w:jc w:val="center"/>
        <w:rPr>
          <w:rFonts w:hint="eastAsia"/>
          <w:sz w:val="36"/>
          <w:szCs w:val="36"/>
        </w:rPr>
      </w:pPr>
      <w:r>
        <w:drawing>
          <wp:inline distT="0" distB="0" distL="0" distR="0">
            <wp:extent cx="3819525" cy="1123950"/>
            <wp:effectExtent l="0" t="0" r="9525" b="0"/>
            <wp:docPr id="12" name="图片 1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文本&#10;&#10;描述已自动生成"/>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3819525" cy="1123950"/>
                    </a:xfrm>
                    <a:prstGeom prst="rect">
                      <a:avLst/>
                    </a:prstGeom>
                    <a:noFill/>
                    <a:ln>
                      <a:noFill/>
                    </a:ln>
                  </pic:spPr>
                </pic:pic>
              </a:graphicData>
            </a:graphic>
          </wp:inline>
        </w:drawing>
      </w:r>
    </w:p>
    <w:p>
      <w:pPr>
        <w:pStyle w:val="8"/>
        <w:spacing w:after="156"/>
        <w:rPr>
          <w:rFonts w:hint="eastAsia"/>
        </w:rPr>
      </w:pPr>
      <w:r>
        <w:rPr>
          <w:rFonts w:hint="eastAsia"/>
        </w:rPr>
        <w:t>在安全漏洞生命周期中，从安全漏洞被发现到厂商发布补丁程序用于修补该漏洞之前的这段时间，被安全社区普遍地称为</w:t>
      </w:r>
      <w:r>
        <w:rPr>
          <w:rFonts w:ascii="Calibri" w:hAnsi="Calibri" w:cs="Calibri"/>
        </w:rPr>
        <w:t>0</w:t>
      </w:r>
      <w:r>
        <w:rPr>
          <w:rFonts w:hint="eastAsia"/>
        </w:rPr>
        <w:t>day。</w:t>
      </w:r>
    </w:p>
    <w:p>
      <w:pPr>
        <w:pStyle w:val="8"/>
        <w:spacing w:after="156"/>
        <w:rPr>
          <w:rFonts w:hint="eastAsia"/>
        </w:rPr>
      </w:pPr>
      <w:r>
        <w:rPr>
          <w:rFonts w:hint="eastAsia"/>
        </w:rPr>
        <w:t>国际标准化组织ISO对信息安全定义的建议是：为数据处理系统建立和采取的技术和管理的安全保护。保护计算机的硬件、软件和数据不因偶然的或恶意的原因而受到破坏、更改、泄漏。</w:t>
      </w:r>
    </w:p>
    <w:p>
      <w:pPr>
        <w:pStyle w:val="8"/>
        <w:tabs>
          <w:tab w:val="left" w:pos="720"/>
        </w:tabs>
        <w:spacing w:after="156"/>
        <w:rPr>
          <w:rFonts w:hint="eastAsia"/>
        </w:rPr>
      </w:pPr>
      <w:r>
        <w:rPr>
          <w:rFonts w:hint="eastAsia"/>
          <w:lang w:val="en-US" w:eastAsia="zh-CN"/>
        </w:rPr>
        <w:t>攻击手段：中断、拦截监听、篡改、伪造</w:t>
      </w:r>
    </w:p>
    <w:p>
      <w:pPr>
        <w:pStyle w:val="8"/>
        <w:numPr>
          <w:ilvl w:val="0"/>
          <w:numId w:val="0"/>
        </w:numPr>
        <w:spacing w:after="156"/>
        <w:ind w:leftChars="0"/>
        <w:rPr>
          <w:rFonts w:hint="eastAsia"/>
        </w:rPr>
      </w:pPr>
      <w:r>
        <w:drawing>
          <wp:inline distT="0" distB="0" distL="114300" distR="114300">
            <wp:extent cx="4043680" cy="1966595"/>
            <wp:effectExtent l="0" t="0" r="762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
                    <a:stretch>
                      <a:fillRect/>
                    </a:stretch>
                  </pic:blipFill>
                  <pic:spPr>
                    <a:xfrm>
                      <a:off x="0" y="0"/>
                      <a:ext cx="4043680" cy="1966595"/>
                    </a:xfrm>
                    <a:prstGeom prst="rect">
                      <a:avLst/>
                    </a:prstGeom>
                    <a:noFill/>
                    <a:ln>
                      <a:noFill/>
                    </a:ln>
                  </pic:spPr>
                </pic:pic>
              </a:graphicData>
            </a:graphic>
          </wp:inline>
        </w:drawing>
      </w:r>
    </w:p>
    <w:p>
      <w:pPr>
        <w:pStyle w:val="8"/>
        <w:spacing w:after="156"/>
        <w:rPr>
          <w:rFonts w:hint="eastAsia"/>
        </w:rPr>
      </w:pPr>
      <w:r>
        <w:rPr>
          <w:rFonts w:hint="eastAsia"/>
        </w:rPr>
        <w:t>APT是指组织(特别是政府)或者小团体利用先进的攻击手段对特定目标进行长期持续性网络攻击的攻击形式。</w:t>
      </w:r>
    </w:p>
    <w:p>
      <w:pPr>
        <w:pStyle w:val="8"/>
        <w:spacing w:after="156"/>
        <w:rPr>
          <w:rFonts w:hint="eastAsia"/>
        </w:rPr>
      </w:pPr>
      <w:r>
        <w:rPr>
          <w:rFonts w:hint="eastAsia"/>
        </w:rPr>
        <w:t>EXP（或Exploit）是一段对漏洞如何利用的详细说明或者一个演示的漏洞攻击代码，可以使得读者完全了解漏洞的机理以及利用的方法。</w:t>
      </w:r>
    </w:p>
    <w:p>
      <w:pPr>
        <w:numPr>
          <w:ilvl w:val="0"/>
          <w:numId w:val="0"/>
        </w:numPr>
        <w:ind w:leftChars="0"/>
        <w:rPr>
          <w:rFonts w:hint="eastAsia"/>
          <w:lang w:val="en-US" w:eastAsia="zh-CN"/>
        </w:rPr>
      </w:pPr>
    </w:p>
    <w:p>
      <w:pPr>
        <w:pStyle w:val="8"/>
        <w:spacing w:after="156"/>
        <w:rPr>
          <w:rFonts w:hint="eastAsia"/>
        </w:rPr>
      </w:pPr>
      <w:r>
        <w:rPr>
          <w:rFonts w:hint="eastAsia"/>
          <w:lang w:val="en-US" w:eastAsia="zh-CN"/>
        </w:rPr>
        <w:t xml:space="preserve">POC: </w:t>
      </w:r>
      <w:r>
        <w:rPr>
          <w:rFonts w:hint="eastAsia" w:ascii="微软雅黑" w:hAnsi="微软雅黑" w:eastAsia="微软雅黑" w:cs="宋体"/>
          <w:color w:val="833C0B"/>
          <w:kern w:val="0"/>
          <w:sz w:val="24"/>
          <w:szCs w:val="32"/>
          <w:lang w:val="en-US" w:eastAsia="zh-CN" w:bidi="ar-SA"/>
        </w:rPr>
        <w:t>是一段说明或者一个攻击的样例使得读者能够确认这个漏洞是真实存在的</w:t>
      </w:r>
    </w:p>
    <w:p>
      <w:pPr>
        <w:pStyle w:val="8"/>
        <w:spacing w:after="156"/>
        <w:rPr>
          <w:rFonts w:hint="eastAsia"/>
        </w:rPr>
      </w:pPr>
      <w:r>
        <w:rPr>
          <w:rFonts w:hint="eastAsia"/>
          <w:lang w:val="en-US" w:eastAsia="zh-CN"/>
        </w:rPr>
        <w:t>几个黑客组织：匿名者、海莲花、方程式组织、NSA</w:t>
      </w:r>
    </w:p>
    <w:p>
      <w:pPr>
        <w:pStyle w:val="3"/>
        <w:bidi w:val="0"/>
        <w:rPr>
          <w:rFonts w:hint="default"/>
          <w:lang w:val="en-US"/>
        </w:rPr>
      </w:pPr>
      <w:r>
        <w:rPr>
          <w:rFonts w:hint="eastAsia"/>
          <w:lang w:val="en-US" w:eastAsia="zh-CN"/>
        </w:rPr>
        <w:t>第二章</w:t>
      </w:r>
    </w:p>
    <w:p>
      <w:pPr>
        <w:pStyle w:val="8"/>
        <w:spacing w:after="156"/>
        <w:rPr>
          <w:rFonts w:hint="eastAsia"/>
          <w:lang w:val="en-US" w:eastAsia="zh-CN"/>
        </w:rPr>
      </w:pPr>
      <w:r>
        <w:rPr>
          <w:rFonts w:hint="eastAsia"/>
          <w:lang w:val="en-US" w:eastAsia="zh-CN"/>
        </w:rPr>
        <w:t>信息收集：</w:t>
      </w:r>
      <w:r>
        <w:rPr>
          <w:rFonts w:hint="default"/>
          <w:lang w:val="en-US" w:eastAsia="zh-CN"/>
        </w:rPr>
        <w:t>通过各种方式获取所需要的信息</w:t>
      </w:r>
    </w:p>
    <w:p>
      <w:pPr>
        <w:pStyle w:val="8"/>
        <w:spacing w:after="156"/>
        <w:rPr>
          <w:rFonts w:hint="eastAsia"/>
        </w:rPr>
      </w:pPr>
      <w:r>
        <w:rPr>
          <w:rFonts w:hint="eastAsia"/>
        </w:rPr>
        <w:t>在使用Google搜索时，</w:t>
      </w:r>
      <w:r>
        <w:rPr>
          <w:rFonts w:ascii="Calibri" w:hAnsi="Calibri" w:cs="Calibri"/>
        </w:rPr>
        <w:t>*</w:t>
      </w:r>
      <w:r>
        <w:rPr>
          <w:rFonts w:hint="eastAsia"/>
        </w:rPr>
        <w:t>符号用于模糊匹配某些内容。当利用google进行搜索想要只搜某网站</w:t>
      </w:r>
      <w:r>
        <w:rPr>
          <w:rFonts w:hint="eastAsia"/>
          <w:lang w:val="en-US" w:eastAsia="zh-CN"/>
        </w:rPr>
        <w:t>\某类型文件</w:t>
      </w:r>
      <w:r>
        <w:rPr>
          <w:rFonts w:hint="eastAsia"/>
        </w:rPr>
        <w:t>的内容时，可以使用site</w:t>
      </w:r>
      <w:r>
        <w:rPr>
          <w:rFonts w:hint="eastAsia"/>
          <w:lang w:val="en-US" w:eastAsia="zh-CN"/>
        </w:rPr>
        <w:t>\filetype</w:t>
      </w:r>
      <w:r>
        <w:rPr>
          <w:rFonts w:hint="eastAsia"/>
        </w:rPr>
        <w:t>关键字。allinurl：限制搜索的词语是网页网址中包含的关键词</w:t>
      </w:r>
    </w:p>
    <w:p>
      <w:pPr>
        <w:pStyle w:val="8"/>
        <w:spacing w:after="156"/>
        <w:rPr>
          <w:rFonts w:hint="eastAsia"/>
        </w:rPr>
      </w:pPr>
      <w:r>
        <w:rPr>
          <w:rFonts w:hint="eastAsia"/>
          <w:lang w:val="en-US" w:eastAsia="zh-CN"/>
        </w:rPr>
        <w:t>Sodan:一款搜索引擎</w:t>
      </w:r>
    </w:p>
    <w:p>
      <w:pPr>
        <w:pStyle w:val="8"/>
        <w:spacing w:after="156"/>
        <w:rPr>
          <w:rFonts w:hint="eastAsia"/>
        </w:rPr>
      </w:pPr>
      <w:r>
        <w:rPr>
          <w:rFonts w:hint="eastAsia"/>
          <w:lang w:val="en-US" w:eastAsia="zh-CN"/>
        </w:rPr>
        <w:t>Web信息搜索与挖掘的防范：</w:t>
      </w:r>
    </w:p>
    <w:p>
      <w:pPr>
        <w:rPr>
          <w:rFonts w:hint="default" w:ascii="微软雅黑" w:hAnsi="微软雅黑" w:eastAsia="微软雅黑" w:cs="宋体"/>
          <w:color w:val="833C0B"/>
          <w:kern w:val="0"/>
          <w:sz w:val="24"/>
          <w:szCs w:val="32"/>
          <w:lang w:val="en-US" w:eastAsia="zh-CN" w:bidi="ar-SA"/>
        </w:rPr>
      </w:pPr>
      <w:r>
        <w:rPr>
          <w:rFonts w:hint="eastAsia" w:ascii="微软雅黑" w:hAnsi="微软雅黑" w:eastAsia="微软雅黑" w:cs="宋体"/>
          <w:color w:val="833C0B"/>
          <w:kern w:val="0"/>
          <w:sz w:val="24"/>
          <w:szCs w:val="32"/>
          <w:lang w:val="en-US" w:eastAsia="zh-CN" w:bidi="ar-SA"/>
        </w:rPr>
        <w:t>（1）</w:t>
      </w:r>
      <w:r>
        <w:rPr>
          <w:rFonts w:hint="default" w:ascii="微软雅黑" w:hAnsi="微软雅黑" w:eastAsia="微软雅黑" w:cs="宋体"/>
          <w:color w:val="833C0B"/>
          <w:kern w:val="0"/>
          <w:sz w:val="24"/>
          <w:szCs w:val="32"/>
          <w:lang w:val="en-US" w:eastAsia="zh-CN" w:bidi="ar-SA"/>
        </w:rPr>
        <w:t>组织安全敏感信息和个人隐私信息不要在网上随意发布</w:t>
      </w:r>
    </w:p>
    <w:p>
      <w:pPr>
        <w:rPr>
          <w:rFonts w:hint="default" w:ascii="微软雅黑" w:hAnsi="微软雅黑" w:eastAsia="微软雅黑" w:cs="宋体"/>
          <w:color w:val="833C0B"/>
          <w:kern w:val="0"/>
          <w:sz w:val="24"/>
          <w:szCs w:val="32"/>
          <w:lang w:val="en-US" w:eastAsia="zh-CN" w:bidi="ar-SA"/>
        </w:rPr>
      </w:pPr>
      <w:r>
        <w:rPr>
          <w:rFonts w:hint="eastAsia" w:ascii="微软雅黑" w:hAnsi="微软雅黑" w:eastAsia="微软雅黑" w:cs="宋体"/>
          <w:color w:val="833C0B"/>
          <w:kern w:val="0"/>
          <w:sz w:val="24"/>
          <w:szCs w:val="32"/>
          <w:lang w:val="en-US" w:eastAsia="zh-CN" w:bidi="ar-SA"/>
        </w:rPr>
        <w:t>（2）</w:t>
      </w:r>
      <w:r>
        <w:rPr>
          <w:rFonts w:hint="default" w:ascii="微软雅黑" w:hAnsi="微软雅黑" w:eastAsia="微软雅黑" w:cs="宋体"/>
          <w:color w:val="833C0B"/>
          <w:kern w:val="0"/>
          <w:sz w:val="24"/>
          <w:szCs w:val="32"/>
          <w:lang w:val="en-US" w:eastAsia="zh-CN" w:bidi="ar-SA"/>
        </w:rPr>
        <w:t>个人上网购物、支付时尽量保持匿名，或选择信誉良好的网站</w:t>
      </w:r>
    </w:p>
    <w:p>
      <w:pPr>
        <w:rPr>
          <w:rFonts w:hint="default" w:ascii="微软雅黑" w:hAnsi="微软雅黑" w:eastAsia="微软雅黑" w:cs="宋体"/>
          <w:color w:val="833C0B"/>
          <w:kern w:val="0"/>
          <w:sz w:val="24"/>
          <w:szCs w:val="32"/>
          <w:lang w:val="en-US" w:eastAsia="zh-CN" w:bidi="ar-SA"/>
        </w:rPr>
      </w:pPr>
      <w:r>
        <w:rPr>
          <w:rFonts w:hint="eastAsia" w:ascii="微软雅黑" w:hAnsi="微软雅黑" w:eastAsia="微软雅黑" w:cs="宋体"/>
          <w:color w:val="833C0B"/>
          <w:kern w:val="0"/>
          <w:sz w:val="24"/>
          <w:szCs w:val="32"/>
          <w:lang w:val="en-US" w:eastAsia="zh-CN" w:bidi="ar-SA"/>
        </w:rPr>
        <w:t>（3）</w:t>
      </w:r>
      <w:r>
        <w:rPr>
          <w:rFonts w:hint="default" w:ascii="微软雅黑" w:hAnsi="微软雅黑" w:eastAsia="微软雅黑" w:cs="宋体"/>
          <w:color w:val="833C0B"/>
          <w:kern w:val="0"/>
          <w:sz w:val="24"/>
          <w:szCs w:val="32"/>
          <w:lang w:val="en-US" w:eastAsia="zh-CN" w:bidi="ar-SA"/>
        </w:rPr>
        <w:t>发现非预期的敏感信息泄漏时应采取行动进行清除</w:t>
      </w:r>
    </w:p>
    <w:p>
      <w:pPr>
        <w:pStyle w:val="8"/>
        <w:spacing w:after="156"/>
        <w:rPr>
          <w:rFonts w:hint="eastAsia"/>
        </w:rPr>
      </w:pPr>
      <w:r>
        <w:rPr>
          <w:rFonts w:hint="eastAsia"/>
        </w:rPr>
        <w:t>国家代码域名支持组织CNNSO：负责国家顶级域名分配，包括.us、.cn、.jp等。</w:t>
      </w:r>
    </w:p>
    <w:p>
      <w:pPr>
        <w:pStyle w:val="8"/>
        <w:spacing w:after="156"/>
        <w:rPr>
          <w:rFonts w:hint="eastAsia"/>
          <w:lang w:val="en-US" w:eastAsia="zh-CN"/>
        </w:rPr>
      </w:pPr>
      <w:r>
        <w:rPr>
          <w:rFonts w:hint="eastAsia"/>
          <w:lang w:val="en-US" w:eastAsia="zh-CN"/>
        </w:rPr>
        <w:t>ICANN（互联网名称与数字地址分配机构）：负责互联网协议（IP）地址的空间分配、协议标识符的指派、通用顶级域名（gTLD）以及国家和地区顶级域名（ccTLD）系统的管理、以及根服务器系统的管理</w:t>
      </w:r>
    </w:p>
    <w:p>
      <w:pPr>
        <w:pStyle w:val="8"/>
        <w:spacing w:after="156"/>
        <w:rPr>
          <w:rFonts w:hint="eastAsia"/>
        </w:rPr>
      </w:pPr>
      <w:r>
        <w:rPr>
          <w:rFonts w:hint="eastAsia"/>
          <w:lang w:val="en-US" w:eastAsia="zh-CN"/>
        </w:rPr>
        <w:t>ASO(地址支持组织)</w:t>
      </w:r>
    </w:p>
    <w:p>
      <w:pPr>
        <w:pStyle w:val="8"/>
        <w:spacing w:after="156"/>
        <w:rPr>
          <w:rFonts w:hint="eastAsia"/>
        </w:rPr>
      </w:pPr>
      <w:r>
        <w:rPr>
          <w:rFonts w:hint="eastAsia"/>
          <w:lang w:val="en-US" w:eastAsia="zh-CN"/>
        </w:rPr>
        <w:t>CNNIC(域名注册管理机构和域名根服务器运行机构)</w:t>
      </w:r>
    </w:p>
    <w:p>
      <w:pPr>
        <w:pStyle w:val="8"/>
        <w:spacing w:after="156"/>
        <w:rPr>
          <w:rFonts w:hint="eastAsia"/>
        </w:rPr>
      </w:pPr>
      <w:r>
        <w:rPr>
          <w:rFonts w:hint="eastAsia"/>
          <w:lang w:val="en-US" w:eastAsia="zh-CN"/>
        </w:rPr>
        <w:t>CDNC(中文域名国际协调组织):在国际上担负起中文域名的协调和规范工作</w:t>
      </w:r>
    </w:p>
    <w:p>
      <w:pPr>
        <w:pStyle w:val="8"/>
        <w:spacing w:after="156"/>
        <w:rPr>
          <w:rFonts w:hint="eastAsia"/>
        </w:rPr>
      </w:pPr>
      <w:r>
        <w:rPr>
          <w:rFonts w:hint="eastAsia"/>
        </w:rPr>
        <w:t xml:space="preserve">基本名称支持组织GNSO </w:t>
      </w:r>
      <w:r>
        <w:rPr>
          <w:rFonts w:hint="eastAsia"/>
          <w:lang w:val="en-US" w:eastAsia="zh-CN"/>
        </w:rPr>
        <w:t>:负责通用顶级域名（gTLD）分配包括.com、.net、.edu、.org和.info等</w:t>
      </w:r>
    </w:p>
    <w:p>
      <w:pPr>
        <w:pStyle w:val="8"/>
        <w:spacing w:after="156"/>
        <w:rPr>
          <w:rFonts w:hint="eastAsia"/>
        </w:rPr>
      </w:pPr>
      <w:r>
        <w:rPr>
          <w:rFonts w:hint="eastAsia"/>
        </w:rPr>
        <w:t>可以使用Whois查询特定域名的详细注册信息。</w:t>
      </w:r>
    </w:p>
    <w:p>
      <w:pPr>
        <w:pStyle w:val="8"/>
        <w:spacing w:after="156"/>
        <w:rPr>
          <w:rFonts w:hint="eastAsia"/>
        </w:rPr>
      </w:pPr>
      <w:r>
        <w:rPr>
          <w:rFonts w:hint="eastAsia"/>
          <w:lang w:val="en-US" w:eastAsia="zh-CN"/>
        </w:rPr>
        <w:t>域名信息探测命令：</w:t>
      </w:r>
    </w:p>
    <w:p>
      <w:pPr>
        <w:pStyle w:val="8"/>
        <w:numPr>
          <w:ilvl w:val="0"/>
          <w:numId w:val="0"/>
        </w:numPr>
        <w:tabs>
          <w:tab w:val="left" w:pos="720"/>
        </w:tabs>
        <w:spacing w:after="156"/>
        <w:ind w:leftChars="0"/>
        <w:rPr>
          <w:rFonts w:hint="eastAsia" w:eastAsia="微软雅黑"/>
          <w:lang w:eastAsia="zh-CN"/>
        </w:rPr>
      </w:pPr>
      <w:r>
        <w:rPr>
          <w:rFonts w:hint="eastAsia" w:eastAsia="微软雅黑"/>
          <w:lang w:eastAsia="zh-CN"/>
        </w:rPr>
        <w:t>dig命令：</w:t>
      </w:r>
    </w:p>
    <w:p>
      <w:pPr>
        <w:pStyle w:val="8"/>
        <w:numPr>
          <w:ilvl w:val="0"/>
          <w:numId w:val="0"/>
        </w:numPr>
        <w:tabs>
          <w:tab w:val="left" w:pos="720"/>
        </w:tabs>
        <w:spacing w:after="156"/>
        <w:ind w:leftChars="0"/>
        <w:rPr>
          <w:rFonts w:hint="eastAsia" w:ascii="宋体" w:hAnsi="宋体" w:eastAsia="宋体" w:cs="宋体"/>
          <w:sz w:val="24"/>
          <w:szCs w:val="24"/>
          <w:lang w:eastAsia="zh-CN"/>
        </w:rPr>
      </w:pPr>
      <w:r>
        <w:rPr>
          <w:rFonts w:hint="eastAsia" w:ascii="宋体" w:hAnsi="宋体" w:eastAsia="宋体" w:cs="宋体"/>
          <w:sz w:val="24"/>
          <w:szCs w:val="24"/>
          <w:lang w:val="en-US" w:eastAsia="zh-CN"/>
        </w:rPr>
        <w:t>格式：</w:t>
      </w:r>
      <w:r>
        <w:rPr>
          <w:rFonts w:hint="eastAsia" w:ascii="宋体" w:hAnsi="宋体" w:eastAsia="宋体" w:cs="宋体"/>
          <w:sz w:val="24"/>
          <w:szCs w:val="24"/>
          <w:lang w:eastAsia="zh-CN"/>
        </w:rPr>
        <w:t>dig @dnsserver name querytype（DNS服务器</w:t>
      </w:r>
      <w:r>
        <w:rPr>
          <w:rFonts w:hint="eastAsia" w:ascii="宋体" w:hAnsi="宋体" w:eastAsia="宋体" w:cs="宋体"/>
          <w:sz w:val="24"/>
          <w:szCs w:val="24"/>
          <w:lang w:val="en-US" w:eastAsia="zh-CN"/>
        </w:rPr>
        <w:t xml:space="preserve"> 要查询的域名 DNS记录类型A/AAAA/PTR/MX/ANY</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MX：</w:t>
      </w:r>
      <w:r>
        <w:rPr>
          <w:rFonts w:hint="eastAsia" w:ascii="宋体" w:hAnsi="宋体" w:eastAsia="宋体" w:cs="宋体"/>
          <w:sz w:val="24"/>
          <w:szCs w:val="24"/>
          <w:lang w:eastAsia="zh-CN"/>
        </w:rPr>
        <w:t>邮件服务器记录，AAAA 地址记录（Ipv6）A：地址记录(Ipv4)，PTR：反向记录）</w:t>
      </w:r>
    </w:p>
    <w:p>
      <w:pPr>
        <w:pStyle w:val="8"/>
        <w:numPr>
          <w:ilvl w:val="0"/>
          <w:numId w:val="0"/>
        </w:numPr>
        <w:tabs>
          <w:tab w:val="left" w:pos="720"/>
        </w:tabs>
        <w:spacing w:after="156"/>
        <w:ind w:leftChars="0"/>
        <w:rPr>
          <w:rFonts w:hint="eastAsia" w:ascii="宋体" w:hAnsi="宋体" w:eastAsia="宋体" w:cs="宋体"/>
          <w:sz w:val="24"/>
          <w:szCs w:val="24"/>
          <w:lang w:eastAsia="zh-CN"/>
        </w:rPr>
      </w:pPr>
      <w:r>
        <w:rPr>
          <w:rFonts w:hint="eastAsia" w:ascii="宋体" w:hAnsi="宋体" w:eastAsia="宋体" w:cs="宋体"/>
          <w:sz w:val="24"/>
          <w:szCs w:val="24"/>
          <w:lang w:eastAsia="zh-CN"/>
        </w:rPr>
        <w:t>ANSWER SECTION:查询的结果</w:t>
      </w:r>
    </w:p>
    <w:p>
      <w:pPr>
        <w:pStyle w:val="8"/>
        <w:numPr>
          <w:ilvl w:val="0"/>
          <w:numId w:val="0"/>
        </w:numPr>
        <w:tabs>
          <w:tab w:val="left" w:pos="720"/>
        </w:tabs>
        <w:spacing w:after="156"/>
        <w:ind w:leftChars="0"/>
        <w:rPr>
          <w:rFonts w:hint="eastAsia" w:ascii="宋体" w:hAnsi="宋体" w:eastAsia="宋体" w:cs="宋体"/>
          <w:sz w:val="24"/>
          <w:szCs w:val="24"/>
          <w:lang w:eastAsia="zh-CN"/>
        </w:rPr>
      </w:pPr>
      <w:r>
        <w:rPr>
          <w:rFonts w:hint="eastAsia" w:ascii="宋体" w:hAnsi="宋体" w:eastAsia="宋体" w:cs="宋体"/>
          <w:sz w:val="24"/>
          <w:szCs w:val="24"/>
          <w:lang w:eastAsia="zh-CN"/>
        </w:rPr>
        <w:t>AUTHORITY SECTION:权威DNS查询结果</w:t>
      </w:r>
    </w:p>
    <w:p>
      <w:pPr>
        <w:pStyle w:val="8"/>
        <w:numPr>
          <w:ilvl w:val="0"/>
          <w:numId w:val="0"/>
        </w:numPr>
        <w:spacing w:after="156"/>
        <w:ind w:leftChars="0"/>
        <w:rPr>
          <w:rFonts w:hint="eastAsia"/>
          <w:lang w:eastAsia="zh-CN"/>
        </w:rPr>
      </w:pPr>
      <w:r>
        <w:rPr>
          <w:rFonts w:hint="eastAsia" w:eastAsia="微软雅黑"/>
          <w:lang w:eastAsia="zh-CN"/>
        </w:rPr>
        <w:t>nslookup命令</w:t>
      </w:r>
      <w:r>
        <w:rPr>
          <w:rFonts w:hint="eastAsia"/>
          <w:lang w:eastAsia="zh-CN"/>
        </w:rPr>
        <w:t>：</w:t>
      </w:r>
    </w:p>
    <w:p>
      <w:pPr>
        <w:pStyle w:val="8"/>
        <w:numPr>
          <w:ilvl w:val="0"/>
          <w:numId w:val="0"/>
        </w:numPr>
        <w:tabs>
          <w:tab w:val="left" w:pos="720"/>
        </w:tabs>
        <w:spacing w:after="156"/>
        <w:ind w:leftChars="0"/>
        <w:rPr>
          <w:rFonts w:hint="eastAsia" w:ascii="宋体" w:hAnsi="宋体" w:eastAsia="宋体" w:cs="宋体"/>
          <w:sz w:val="24"/>
          <w:szCs w:val="24"/>
          <w:lang w:eastAsia="zh-CN"/>
        </w:rPr>
      </w:pPr>
      <w:r>
        <w:rPr>
          <w:rFonts w:ascii="宋体" w:hAnsi="宋体" w:eastAsia="宋体" w:cs="宋体"/>
          <w:sz w:val="24"/>
          <w:szCs w:val="24"/>
        </w:rPr>
        <w:t>当nslookup的第一个参数是要查询的主机名或者主机地址时</w:t>
      </w:r>
      <w:r>
        <w:rPr>
          <w:rFonts w:hint="eastAsia" w:ascii="宋体" w:hAnsi="宋体" w:eastAsia="宋体" w:cs="宋体"/>
          <w:sz w:val="24"/>
          <w:szCs w:val="24"/>
          <w:lang w:eastAsia="zh-CN"/>
        </w:rPr>
        <w:t>，</w:t>
      </w:r>
      <w:r>
        <w:rPr>
          <w:rFonts w:ascii="宋体" w:hAnsi="宋体" w:eastAsia="宋体" w:cs="宋体"/>
          <w:sz w:val="24"/>
          <w:szCs w:val="24"/>
        </w:rPr>
        <w:t>将会使用该指令的非交互模式</w:t>
      </w:r>
      <w:r>
        <w:rPr>
          <w:rFonts w:hint="eastAsia" w:ascii="宋体" w:hAnsi="宋体" w:eastAsia="宋体" w:cs="宋体"/>
          <w:sz w:val="24"/>
          <w:szCs w:val="24"/>
          <w:lang w:val="en-US" w:eastAsia="zh-CN"/>
        </w:rPr>
        <w:t>(如：n</w:t>
      </w:r>
      <w:r>
        <w:rPr>
          <w:rFonts w:hint="eastAsia" w:ascii="宋体" w:hAnsi="宋体" w:eastAsia="宋体" w:cs="宋体"/>
          <w:sz w:val="24"/>
          <w:szCs w:val="24"/>
          <w:lang w:eastAsia="zh-CN"/>
        </w:rPr>
        <w:t>slookup</w:t>
      </w: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eastAsia="zh-CN"/>
        </w:rPr>
        <w:t>www.baidu.com）</w:t>
      </w:r>
    </w:p>
    <w:p>
      <w:pPr>
        <w:pStyle w:val="8"/>
        <w:numPr>
          <w:ilvl w:val="0"/>
          <w:numId w:val="0"/>
        </w:numPr>
        <w:tabs>
          <w:tab w:val="left" w:pos="720"/>
        </w:tabs>
        <w:spacing w:after="156"/>
        <w:ind w:leftChars="0"/>
        <w:rPr>
          <w:rFonts w:hint="eastAsia" w:eastAsia="微软雅黑"/>
          <w:lang w:eastAsia="zh-CN"/>
        </w:rPr>
      </w:pPr>
      <w:r>
        <w:rPr>
          <w:rFonts w:hint="eastAsia" w:ascii="宋体" w:hAnsi="宋体" w:eastAsia="宋体" w:cs="宋体"/>
          <w:sz w:val="24"/>
          <w:szCs w:val="24"/>
          <w:lang w:eastAsia="zh-CN"/>
        </w:rPr>
        <w:t>nslookup不带任何参数时，可以进入其交互模式</w:t>
      </w:r>
    </w:p>
    <w:p>
      <w:pPr>
        <w:pStyle w:val="8"/>
        <w:tabs>
          <w:tab w:val="left" w:pos="720"/>
        </w:tabs>
        <w:spacing w:after="156"/>
        <w:rPr>
          <w:rFonts w:hint="default"/>
          <w:lang w:val="en-US" w:eastAsia="zh-CN"/>
        </w:rPr>
      </w:pPr>
      <w:r>
        <w:rPr>
          <w:rFonts w:hint="default"/>
          <w:lang w:val="en-US" w:eastAsia="zh-CN"/>
        </w:rPr>
        <w:t>路由信息探测</w:t>
      </w:r>
    </w:p>
    <w:p>
      <w:pPr>
        <w:pStyle w:val="8"/>
        <w:numPr>
          <w:ilvl w:val="0"/>
          <w:numId w:val="0"/>
        </w:numPr>
        <w:tabs>
          <w:tab w:val="left" w:pos="720"/>
        </w:tabs>
        <w:spacing w:after="156"/>
        <w:ind w:leftChars="0"/>
        <w:rPr>
          <w:rFonts w:hint="eastAsia" w:ascii="宋体" w:hAnsi="宋体" w:eastAsia="宋体" w:cs="宋体"/>
          <w:sz w:val="24"/>
          <w:szCs w:val="24"/>
          <w:lang w:val="en-US" w:eastAsia="zh-CN"/>
        </w:rPr>
      </w:pPr>
      <w:r>
        <w:rPr>
          <w:rFonts w:hint="default" w:ascii="宋体" w:hAnsi="宋体" w:eastAsia="宋体" w:cs="宋体"/>
          <w:sz w:val="24"/>
          <w:szCs w:val="24"/>
          <w:lang w:val="en-US" w:eastAsia="zh-CN"/>
        </w:rPr>
        <w:t>Ping</w:t>
      </w:r>
      <w:r>
        <w:rPr>
          <w:rFonts w:hint="eastAsia" w:ascii="宋体" w:hAnsi="宋体" w:eastAsia="宋体" w:cs="宋体"/>
          <w:sz w:val="24"/>
          <w:szCs w:val="24"/>
          <w:lang w:val="en-US" w:eastAsia="zh-CN"/>
        </w:rPr>
        <w:t>：用于测试网络连接量的程序</w:t>
      </w:r>
    </w:p>
    <w:p>
      <w:pPr>
        <w:keepNext w:val="0"/>
        <w:keepLines w:val="0"/>
        <w:widowControl/>
        <w:suppressLineNumbers w:val="0"/>
        <w:jc w:val="left"/>
        <w:rPr>
          <w:rFonts w:hint="default" w:ascii="宋体" w:hAnsi="宋体" w:eastAsia="宋体" w:cs="宋体"/>
          <w:color w:val="833C0B"/>
          <w:kern w:val="0"/>
          <w:sz w:val="24"/>
          <w:szCs w:val="24"/>
          <w:lang w:val="en-US" w:eastAsia="zh-CN" w:bidi="ar-SA"/>
        </w:rPr>
      </w:pPr>
      <w:r>
        <w:rPr>
          <w:rFonts w:hint="default" w:ascii="宋体" w:hAnsi="宋体" w:eastAsia="宋体" w:cs="宋体"/>
          <w:color w:val="833C0B"/>
          <w:kern w:val="0"/>
          <w:sz w:val="24"/>
          <w:szCs w:val="24"/>
          <w:lang w:val="en-US" w:eastAsia="zh-CN" w:bidi="ar-SA"/>
        </w:rPr>
        <w:t>Tracert(Win)</w:t>
      </w:r>
      <w:r>
        <w:rPr>
          <w:rFonts w:hint="eastAsia" w:ascii="宋体" w:hAnsi="宋体" w:eastAsia="宋体" w:cs="宋体"/>
          <w:color w:val="833C0B"/>
          <w:kern w:val="0"/>
          <w:sz w:val="24"/>
          <w:szCs w:val="24"/>
          <w:lang w:val="en-US" w:eastAsia="zh-CN" w:bidi="ar-SA"/>
        </w:rPr>
        <w:t>\traceroute ：用于确定 IP数据包访问目标所采取的路径.</w:t>
      </w:r>
    </w:p>
    <w:p>
      <w:pPr>
        <w:pStyle w:val="4"/>
        <w:bidi w:val="0"/>
        <w:rPr>
          <w:rFonts w:hint="default"/>
          <w:lang w:val="en-US" w:eastAsia="zh-CN"/>
        </w:rPr>
      </w:pPr>
      <w:r>
        <w:rPr>
          <w:rFonts w:hint="eastAsia"/>
          <w:lang w:val="en-US" w:eastAsia="zh-CN"/>
        </w:rPr>
        <w:t>第三章</w:t>
      </w:r>
    </w:p>
    <w:p>
      <w:pPr>
        <w:pStyle w:val="8"/>
        <w:spacing w:after="156"/>
        <w:rPr>
          <w:rFonts w:hint="eastAsia"/>
        </w:rPr>
      </w:pPr>
      <w:r>
        <w:rPr>
          <w:rFonts w:hint="eastAsia"/>
        </w:rPr>
        <w:t>网络扫描类型及目的</w:t>
      </w:r>
      <w:r>
        <w:rPr>
          <w:rFonts w:ascii="Calibri" w:hAnsi="Calibri" w:cs="Calibri"/>
        </w:rPr>
        <w:t>:</w:t>
      </w:r>
    </w:p>
    <w:p>
      <w:pPr>
        <w:pStyle w:val="8"/>
        <w:numPr>
          <w:ilvl w:val="0"/>
          <w:numId w:val="0"/>
        </w:numPr>
        <w:spacing w:after="156"/>
        <w:rPr>
          <w:rFonts w:hint="eastAsia"/>
          <w:sz w:val="36"/>
          <w:szCs w:val="36"/>
        </w:rPr>
      </w:pPr>
      <w:r>
        <w:drawing>
          <wp:inline distT="0" distB="0" distL="0" distR="0">
            <wp:extent cx="5274310" cy="2291715"/>
            <wp:effectExtent l="0" t="0" r="2540" b="0"/>
            <wp:docPr id="11" name="图片 1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手机屏幕截图&#10;&#10;描述已自动生成"/>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274310" cy="2291715"/>
                    </a:xfrm>
                    <a:prstGeom prst="rect">
                      <a:avLst/>
                    </a:prstGeom>
                    <a:noFill/>
                    <a:ln>
                      <a:noFill/>
                    </a:ln>
                  </pic:spPr>
                </pic:pic>
              </a:graphicData>
            </a:graphic>
          </wp:inline>
        </w:drawing>
      </w:r>
    </w:p>
    <w:p>
      <w:pPr>
        <w:pStyle w:val="8"/>
        <w:spacing w:after="156"/>
        <w:rPr>
          <w:rFonts w:hint="eastAsia"/>
        </w:rPr>
      </w:pPr>
      <w:r>
        <w:rPr>
          <w:rFonts w:hint="eastAsia"/>
        </w:rPr>
        <w:t>TCP/IP三次握手协议过程。</w:t>
      </w:r>
    </w:p>
    <w:p>
      <w:pPr>
        <w:pStyle w:val="8"/>
        <w:numPr>
          <w:ilvl w:val="0"/>
          <w:numId w:val="0"/>
        </w:numPr>
        <w:spacing w:after="156"/>
        <w:ind w:leftChars="0"/>
        <w:rPr>
          <w:sz w:val="36"/>
          <w:szCs w:val="36"/>
        </w:rPr>
      </w:pPr>
      <w:r>
        <w:drawing>
          <wp:inline distT="0" distB="0" distL="0" distR="0">
            <wp:extent cx="5274310" cy="3409315"/>
            <wp:effectExtent l="0" t="0" r="8890" b="6985"/>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274310" cy="3409315"/>
                    </a:xfrm>
                    <a:prstGeom prst="rect">
                      <a:avLst/>
                    </a:prstGeom>
                    <a:noFill/>
                    <a:ln>
                      <a:noFill/>
                    </a:ln>
                  </pic:spPr>
                </pic:pic>
              </a:graphicData>
            </a:graphic>
          </wp:inline>
        </w:drawing>
      </w:r>
    </w:p>
    <w:p>
      <w:pPr>
        <w:pStyle w:val="8"/>
        <w:numPr>
          <w:ilvl w:val="0"/>
          <w:numId w:val="0"/>
        </w:numPr>
        <w:spacing w:after="156"/>
        <w:rPr>
          <w:rFonts w:hint="eastAsia"/>
          <w:sz w:val="36"/>
          <w:szCs w:val="36"/>
        </w:rPr>
      </w:pPr>
    </w:p>
    <w:p>
      <w:pPr>
        <w:pStyle w:val="8"/>
        <w:spacing w:after="156"/>
        <w:rPr>
          <w:rFonts w:hint="eastAsia"/>
        </w:rPr>
      </w:pPr>
      <w:r>
        <w:rPr>
          <w:rFonts w:hint="eastAsia"/>
        </w:rPr>
        <w:t>TCP ACK Ping主机扫描。</w:t>
      </w:r>
    </w:p>
    <w:p>
      <w:pPr>
        <w:pStyle w:val="8"/>
        <w:numPr>
          <w:ilvl w:val="0"/>
          <w:numId w:val="0"/>
        </w:numPr>
        <w:spacing w:after="156"/>
      </w:pPr>
      <w:r>
        <w:drawing>
          <wp:inline distT="0" distB="0" distL="114300" distR="114300">
            <wp:extent cx="4940935" cy="2068195"/>
            <wp:effectExtent l="0" t="0" r="12065" b="190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8"/>
                    <a:srcRect l="4457" r="1807"/>
                    <a:stretch>
                      <a:fillRect/>
                    </a:stretch>
                  </pic:blipFill>
                  <pic:spPr>
                    <a:xfrm>
                      <a:off x="0" y="0"/>
                      <a:ext cx="4940935" cy="2068195"/>
                    </a:xfrm>
                    <a:prstGeom prst="rect">
                      <a:avLst/>
                    </a:prstGeom>
                    <a:noFill/>
                    <a:ln>
                      <a:noFill/>
                    </a:ln>
                  </pic:spPr>
                </pic:pic>
              </a:graphicData>
            </a:graphic>
          </wp:inline>
        </w:drawing>
      </w:r>
    </w:p>
    <w:p>
      <w:pPr>
        <w:pStyle w:val="8"/>
        <w:tabs>
          <w:tab w:val="left" w:pos="720"/>
        </w:tabs>
        <w:spacing w:after="156"/>
        <w:rPr>
          <w:rFonts w:hint="default"/>
          <w:lang w:val="en-US" w:eastAsia="zh-CN"/>
        </w:rPr>
      </w:pPr>
      <w:r>
        <w:rPr>
          <w:rFonts w:hint="eastAsia"/>
          <w:lang w:val="en-US" w:eastAsia="zh-CN"/>
        </w:rPr>
        <w:t>TCP</w:t>
      </w:r>
      <w:r>
        <w:rPr>
          <w:rFonts w:hint="eastAsia"/>
        </w:rPr>
        <w:t xml:space="preserve"> </w:t>
      </w:r>
      <w:r>
        <w:rPr>
          <w:rFonts w:hint="eastAsia"/>
          <w:lang w:val="en-US" w:eastAsia="zh-CN"/>
        </w:rPr>
        <w:t>SYN</w:t>
      </w:r>
      <w:r>
        <w:rPr>
          <w:rFonts w:hint="eastAsia"/>
        </w:rPr>
        <w:t xml:space="preserve"> Ping</w:t>
      </w:r>
      <w:r>
        <w:rPr>
          <w:rFonts w:hint="eastAsia"/>
          <w:lang w:val="en-US" w:eastAsia="zh-CN"/>
        </w:rPr>
        <w:t>主机扫描</w:t>
      </w:r>
    </w:p>
    <w:p>
      <w:pPr>
        <w:pStyle w:val="8"/>
        <w:keepLines/>
        <w:widowControl/>
        <w:numPr>
          <w:ilvl w:val="0"/>
          <w:numId w:val="0"/>
        </w:numPr>
        <w:tabs>
          <w:tab w:val="left" w:pos="720"/>
        </w:tabs>
        <w:spacing w:after="156" w:afterLines="50" w:line="240" w:lineRule="atLeast"/>
        <w:jc w:val="left"/>
        <w:textAlignment w:val="center"/>
        <w:rPr>
          <w:rFonts w:hint="default"/>
          <w:lang w:val="en-US" w:eastAsia="zh-CN"/>
        </w:rPr>
      </w:pPr>
      <w:r>
        <w:drawing>
          <wp:inline distT="0" distB="0" distL="114300" distR="114300">
            <wp:extent cx="5268595" cy="2125345"/>
            <wp:effectExtent l="0" t="0" r="1905" b="8255"/>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9"/>
                    <a:stretch>
                      <a:fillRect/>
                    </a:stretch>
                  </pic:blipFill>
                  <pic:spPr>
                    <a:xfrm>
                      <a:off x="0" y="0"/>
                      <a:ext cx="5268595" cy="2125345"/>
                    </a:xfrm>
                    <a:prstGeom prst="rect">
                      <a:avLst/>
                    </a:prstGeom>
                    <a:noFill/>
                    <a:ln>
                      <a:noFill/>
                    </a:ln>
                  </pic:spPr>
                </pic:pic>
              </a:graphicData>
            </a:graphic>
          </wp:inline>
        </w:drawing>
      </w:r>
    </w:p>
    <w:p>
      <w:pPr>
        <w:pStyle w:val="8"/>
        <w:tabs>
          <w:tab w:val="left" w:pos="720"/>
        </w:tabs>
        <w:spacing w:after="156"/>
        <w:rPr>
          <w:rFonts w:hint="default"/>
          <w:lang w:val="en-US" w:eastAsia="zh-CN"/>
        </w:rPr>
      </w:pPr>
      <w:r>
        <w:rPr>
          <w:rFonts w:hint="default"/>
          <w:lang w:val="en-US" w:eastAsia="zh-CN"/>
        </w:rPr>
        <w:t>使用UDP协议的主机扫描</w:t>
      </w:r>
    </w:p>
    <w:p>
      <w:pPr>
        <w:pStyle w:val="8"/>
        <w:keepLines/>
        <w:widowControl/>
        <w:numPr>
          <w:ilvl w:val="0"/>
          <w:numId w:val="0"/>
        </w:numPr>
        <w:tabs>
          <w:tab w:val="left" w:pos="720"/>
        </w:tabs>
        <w:spacing w:after="156" w:afterLines="50" w:line="240" w:lineRule="atLeast"/>
        <w:jc w:val="left"/>
        <w:textAlignment w:val="center"/>
        <w:rPr>
          <w:rFonts w:hint="default"/>
          <w:lang w:val="en-US" w:eastAsia="zh-CN"/>
        </w:rPr>
      </w:pPr>
      <w:r>
        <w:drawing>
          <wp:inline distT="0" distB="0" distL="114300" distR="114300">
            <wp:extent cx="5269865" cy="2449195"/>
            <wp:effectExtent l="0" t="0" r="635" b="1905"/>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10"/>
                    <a:stretch>
                      <a:fillRect/>
                    </a:stretch>
                  </pic:blipFill>
                  <pic:spPr>
                    <a:xfrm>
                      <a:off x="0" y="0"/>
                      <a:ext cx="5269865" cy="2449195"/>
                    </a:xfrm>
                    <a:prstGeom prst="rect">
                      <a:avLst/>
                    </a:prstGeom>
                    <a:noFill/>
                    <a:ln>
                      <a:noFill/>
                    </a:ln>
                  </pic:spPr>
                </pic:pic>
              </a:graphicData>
            </a:graphic>
          </wp:inline>
        </w:drawing>
      </w:r>
    </w:p>
    <w:p>
      <w:pPr>
        <w:pStyle w:val="8"/>
        <w:tabs>
          <w:tab w:val="left" w:pos="720"/>
        </w:tabs>
        <w:spacing w:after="156"/>
        <w:rPr>
          <w:rFonts w:hint="eastAsia"/>
        </w:rPr>
      </w:pPr>
      <w:r>
        <w:rPr>
          <w:rFonts w:hint="eastAsia"/>
        </w:rPr>
        <w:t>主机扫描工具-Nmap</w:t>
      </w:r>
    </w:p>
    <w:p>
      <w:pPr>
        <w:pStyle w:val="8"/>
        <w:numPr>
          <w:ilvl w:val="0"/>
          <w:numId w:val="0"/>
        </w:numPr>
        <w:spacing w:after="156"/>
      </w:pPr>
      <w:r>
        <w:drawing>
          <wp:inline distT="0" distB="0" distL="114300" distR="114300">
            <wp:extent cx="5266055" cy="2385695"/>
            <wp:effectExtent l="0" t="0" r="4445" b="190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1"/>
                    <a:stretch>
                      <a:fillRect/>
                    </a:stretch>
                  </pic:blipFill>
                  <pic:spPr>
                    <a:xfrm>
                      <a:off x="0" y="0"/>
                      <a:ext cx="5266055" cy="2385695"/>
                    </a:xfrm>
                    <a:prstGeom prst="rect">
                      <a:avLst/>
                    </a:prstGeom>
                    <a:noFill/>
                    <a:ln>
                      <a:noFill/>
                    </a:ln>
                  </pic:spPr>
                </pic:pic>
              </a:graphicData>
            </a:graphic>
          </wp:inline>
        </w:drawing>
      </w:r>
    </w:p>
    <w:p>
      <w:pPr>
        <w:pStyle w:val="8"/>
        <w:tabs>
          <w:tab w:val="left" w:pos="720"/>
        </w:tabs>
        <w:spacing w:after="156"/>
        <w:rPr>
          <w:rFonts w:hint="eastAsia"/>
        </w:rPr>
      </w:pPr>
      <w:r>
        <w:rPr>
          <w:rFonts w:hint="eastAsia"/>
        </w:rPr>
        <w:t>主机扫描防范措施</w:t>
      </w:r>
    </w:p>
    <w:p>
      <w:pPr>
        <w:pStyle w:val="8"/>
        <w:keepLines/>
        <w:widowControl/>
        <w:numPr>
          <w:ilvl w:val="0"/>
          <w:numId w:val="0"/>
        </w:numPr>
        <w:tabs>
          <w:tab w:val="left" w:pos="720"/>
        </w:tabs>
        <w:spacing w:after="156" w:afterLines="50" w:line="240" w:lineRule="atLeast"/>
        <w:jc w:val="left"/>
        <w:textAlignment w:val="center"/>
      </w:pPr>
      <w:r>
        <w:drawing>
          <wp:inline distT="0" distB="0" distL="114300" distR="114300">
            <wp:extent cx="5271135" cy="2287270"/>
            <wp:effectExtent l="0" t="0" r="12065" b="1143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12"/>
                    <a:stretch>
                      <a:fillRect/>
                    </a:stretch>
                  </pic:blipFill>
                  <pic:spPr>
                    <a:xfrm>
                      <a:off x="0" y="0"/>
                      <a:ext cx="5271135" cy="2287270"/>
                    </a:xfrm>
                    <a:prstGeom prst="rect">
                      <a:avLst/>
                    </a:prstGeom>
                    <a:noFill/>
                    <a:ln>
                      <a:noFill/>
                    </a:ln>
                  </pic:spPr>
                </pic:pic>
              </a:graphicData>
            </a:graphic>
          </wp:inline>
        </w:drawing>
      </w:r>
    </w:p>
    <w:p>
      <w:pPr>
        <w:pStyle w:val="8"/>
        <w:tabs>
          <w:tab w:val="left" w:pos="720"/>
        </w:tabs>
        <w:spacing w:after="156"/>
        <w:rPr>
          <w:rFonts w:hint="default"/>
          <w:lang w:val="en-US" w:eastAsia="zh-CN"/>
        </w:rPr>
      </w:pPr>
      <w:r>
        <w:rPr>
          <w:rFonts w:hint="eastAsia"/>
          <w:lang w:val="en-US" w:eastAsia="zh-CN"/>
        </w:rPr>
        <w:t>端口扫描</w:t>
      </w:r>
    </w:p>
    <w:p>
      <w:pPr>
        <w:pStyle w:val="8"/>
        <w:keepLines/>
        <w:widowControl/>
        <w:numPr>
          <w:ilvl w:val="0"/>
          <w:numId w:val="0"/>
        </w:numPr>
        <w:tabs>
          <w:tab w:val="left" w:pos="720"/>
        </w:tabs>
        <w:spacing w:after="156" w:afterLines="50" w:line="240" w:lineRule="atLeast"/>
        <w:jc w:val="left"/>
        <w:textAlignment w:val="center"/>
        <w:rPr>
          <w:rFonts w:hint="default"/>
          <w:lang w:val="en-US" w:eastAsia="zh-CN"/>
        </w:rPr>
      </w:pPr>
      <w:r>
        <w:rPr>
          <w:rFonts w:hint="default"/>
          <w:lang w:val="en-US" w:eastAsia="zh-CN"/>
        </w:rPr>
        <w:t>是一种用来确定目标主机</w:t>
      </w:r>
      <w:r>
        <w:rPr>
          <w:rFonts w:hint="default"/>
          <w:color w:val="0000FF"/>
          <w:lang w:val="en-US" w:eastAsia="zh-CN"/>
        </w:rPr>
        <w:t>TCP端口和UDP端口状态</w:t>
      </w:r>
      <w:r>
        <w:rPr>
          <w:rFonts w:hint="default"/>
          <w:lang w:val="en-US" w:eastAsia="zh-CN"/>
        </w:rPr>
        <w:t>的方法。开放某个端口，意味着提供某种网络服务</w:t>
      </w:r>
    </w:p>
    <w:p>
      <w:pPr>
        <w:pStyle w:val="8"/>
        <w:numPr>
          <w:ilvl w:val="0"/>
          <w:numId w:val="0"/>
        </w:numPr>
        <w:tabs>
          <w:tab w:val="left" w:pos="720"/>
        </w:tabs>
        <w:spacing w:after="156"/>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HTTP服务，默认的端口号为80/tcp；</w:t>
      </w:r>
    </w:p>
    <w:p>
      <w:pPr>
        <w:pStyle w:val="8"/>
        <w:numPr>
          <w:ilvl w:val="0"/>
          <w:numId w:val="0"/>
        </w:numPr>
        <w:tabs>
          <w:tab w:val="left" w:pos="720"/>
        </w:tabs>
        <w:spacing w:after="156"/>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HTTPS服务，默认的端口号为443/tcp 443/udp</w:t>
      </w:r>
    </w:p>
    <w:p>
      <w:pPr>
        <w:pStyle w:val="8"/>
        <w:numPr>
          <w:ilvl w:val="0"/>
          <w:numId w:val="0"/>
        </w:numPr>
        <w:tabs>
          <w:tab w:val="left" w:pos="720"/>
        </w:tabs>
        <w:spacing w:after="156"/>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SSH（安全登录），默认的端口号为22/tcp；</w:t>
      </w:r>
    </w:p>
    <w:p>
      <w:pPr>
        <w:pStyle w:val="8"/>
        <w:numPr>
          <w:ilvl w:val="0"/>
          <w:numId w:val="0"/>
        </w:numPr>
        <w:tabs>
          <w:tab w:val="left" w:pos="720"/>
        </w:tabs>
        <w:spacing w:after="156"/>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SMTP 默认的端口号为25/tcp</w:t>
      </w:r>
    </w:p>
    <w:p>
      <w:pPr>
        <w:pStyle w:val="8"/>
        <w:numPr>
          <w:ilvl w:val="0"/>
          <w:numId w:val="0"/>
        </w:numPr>
        <w:tabs>
          <w:tab w:val="left" w:pos="720"/>
        </w:tabs>
        <w:spacing w:after="156"/>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TOMCAT，默认的端口号为8080；</w:t>
      </w:r>
    </w:p>
    <w:p>
      <w:pPr>
        <w:pStyle w:val="8"/>
        <w:numPr>
          <w:ilvl w:val="0"/>
          <w:numId w:val="0"/>
        </w:numPr>
        <w:tabs>
          <w:tab w:val="left" w:pos="720"/>
        </w:tabs>
        <w:spacing w:after="156"/>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WINDOWS远程登陆，默认的端口号为3389；</w:t>
      </w:r>
    </w:p>
    <w:p>
      <w:pPr>
        <w:pStyle w:val="8"/>
        <w:numPr>
          <w:ilvl w:val="0"/>
          <w:numId w:val="0"/>
        </w:numPr>
        <w:tabs>
          <w:tab w:val="left" w:pos="720"/>
        </w:tabs>
        <w:spacing w:after="156"/>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FTP，默认的端口号为21/tcp</w:t>
      </w:r>
    </w:p>
    <w:p>
      <w:pPr>
        <w:pStyle w:val="8"/>
        <w:numPr>
          <w:ilvl w:val="0"/>
          <w:numId w:val="0"/>
        </w:numPr>
        <w:tabs>
          <w:tab w:val="left" w:pos="720"/>
        </w:tabs>
        <w:spacing w:after="156"/>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Oracle 数据库，默认的端口号为1521；</w:t>
      </w:r>
    </w:p>
    <w:p>
      <w:pPr>
        <w:pStyle w:val="8"/>
        <w:numPr>
          <w:ilvl w:val="0"/>
          <w:numId w:val="0"/>
        </w:numPr>
        <w:tabs>
          <w:tab w:val="left" w:pos="720"/>
        </w:tabs>
        <w:spacing w:after="156"/>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MS SQL*SERVER数据库server，默认的端口号为1433/tcp</w:t>
      </w:r>
    </w:p>
    <w:p>
      <w:pPr>
        <w:pStyle w:val="8"/>
        <w:numPr>
          <w:ilvl w:val="0"/>
          <w:numId w:val="0"/>
        </w:numPr>
        <w:tabs>
          <w:tab w:val="left" w:pos="720"/>
        </w:tabs>
        <w:spacing w:after="156"/>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Mysql 数据库默认端口号3306</w:t>
      </w:r>
    </w:p>
    <w:p>
      <w:pPr>
        <w:pStyle w:val="8"/>
        <w:numPr>
          <w:ilvl w:val="0"/>
          <w:numId w:val="0"/>
        </w:numPr>
        <w:tabs>
          <w:tab w:val="left" w:pos="720"/>
        </w:tabs>
        <w:spacing w:after="156"/>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QQ，默认的端口号为1080/udp</w:t>
      </w:r>
    </w:p>
    <w:p>
      <w:pPr>
        <w:pStyle w:val="8"/>
        <w:numPr>
          <w:ilvl w:val="0"/>
          <w:numId w:val="0"/>
        </w:numPr>
        <w:tabs>
          <w:tab w:val="left" w:pos="720"/>
        </w:tabs>
        <w:spacing w:after="156"/>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Telnet，默认端口号为23/tcp</w:t>
      </w:r>
    </w:p>
    <w:p>
      <w:pPr>
        <w:pStyle w:val="8"/>
        <w:tabs>
          <w:tab w:val="left" w:pos="720"/>
        </w:tabs>
        <w:spacing w:after="156"/>
        <w:rPr>
          <w:rFonts w:hint="default"/>
          <w:lang w:val="en-US" w:eastAsia="zh-CN"/>
        </w:rPr>
      </w:pPr>
      <w:r>
        <w:rPr>
          <w:rFonts w:hint="default"/>
          <w:lang w:val="en-US" w:eastAsia="zh-CN"/>
        </w:rPr>
        <w:t>端口扫描-Nmap</w:t>
      </w:r>
    </w:p>
    <w:p>
      <w:pPr>
        <w:pStyle w:val="8"/>
        <w:keepLines/>
        <w:widowControl/>
        <w:numPr>
          <w:ilvl w:val="0"/>
          <w:numId w:val="0"/>
        </w:numPr>
        <w:tabs>
          <w:tab w:val="left" w:pos="720"/>
        </w:tabs>
        <w:spacing w:after="156" w:afterLines="50" w:line="240" w:lineRule="atLeast"/>
        <w:jc w:val="left"/>
        <w:textAlignment w:val="center"/>
      </w:pPr>
      <w:r>
        <w:drawing>
          <wp:inline distT="0" distB="0" distL="114300" distR="114300">
            <wp:extent cx="5269865" cy="1907540"/>
            <wp:effectExtent l="0" t="0" r="635" b="1016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13"/>
                    <a:stretch>
                      <a:fillRect/>
                    </a:stretch>
                  </pic:blipFill>
                  <pic:spPr>
                    <a:xfrm>
                      <a:off x="0" y="0"/>
                      <a:ext cx="5269865" cy="1907540"/>
                    </a:xfrm>
                    <a:prstGeom prst="rect">
                      <a:avLst/>
                    </a:prstGeom>
                    <a:noFill/>
                    <a:ln>
                      <a:noFill/>
                    </a:ln>
                  </pic:spPr>
                </pic:pic>
              </a:graphicData>
            </a:graphic>
          </wp:inline>
        </w:drawing>
      </w:r>
    </w:p>
    <w:p>
      <w:pPr>
        <w:pStyle w:val="8"/>
        <w:tabs>
          <w:tab w:val="left" w:pos="720"/>
        </w:tabs>
        <w:spacing w:after="156"/>
        <w:rPr>
          <w:rFonts w:hint="default"/>
          <w:lang w:val="en-US" w:eastAsia="zh-CN"/>
        </w:rPr>
      </w:pPr>
      <w:r>
        <w:rPr>
          <w:rFonts w:hint="default"/>
          <w:lang w:val="en-US" w:eastAsia="zh-CN"/>
        </w:rPr>
        <w:t>端口扫描防范措施</w:t>
      </w:r>
    </w:p>
    <w:p>
      <w:pPr>
        <w:pStyle w:val="8"/>
        <w:keepLines/>
        <w:widowControl/>
        <w:numPr>
          <w:ilvl w:val="0"/>
          <w:numId w:val="0"/>
        </w:numPr>
        <w:tabs>
          <w:tab w:val="left" w:pos="720"/>
        </w:tabs>
        <w:spacing w:after="156" w:afterLines="50" w:line="240" w:lineRule="atLeast"/>
        <w:jc w:val="left"/>
        <w:textAlignment w:val="center"/>
      </w:pPr>
      <w:r>
        <w:drawing>
          <wp:inline distT="0" distB="0" distL="114300" distR="114300">
            <wp:extent cx="5269230" cy="2179320"/>
            <wp:effectExtent l="0" t="0" r="1270" b="5080"/>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14"/>
                    <a:stretch>
                      <a:fillRect/>
                    </a:stretch>
                  </pic:blipFill>
                  <pic:spPr>
                    <a:xfrm>
                      <a:off x="0" y="0"/>
                      <a:ext cx="5269230" cy="2179320"/>
                    </a:xfrm>
                    <a:prstGeom prst="rect">
                      <a:avLst/>
                    </a:prstGeom>
                    <a:noFill/>
                    <a:ln>
                      <a:noFill/>
                    </a:ln>
                  </pic:spPr>
                </pic:pic>
              </a:graphicData>
            </a:graphic>
          </wp:inline>
        </w:drawing>
      </w:r>
    </w:p>
    <w:p>
      <w:pPr>
        <w:pStyle w:val="8"/>
        <w:tabs>
          <w:tab w:val="left" w:pos="720"/>
        </w:tabs>
        <w:spacing w:after="156"/>
        <w:rPr>
          <w:rFonts w:hint="default"/>
          <w:lang w:val="en-US" w:eastAsia="zh-CN"/>
        </w:rPr>
      </w:pPr>
      <w:r>
        <w:rPr>
          <w:rFonts w:hint="default"/>
          <w:lang w:val="en-US" w:eastAsia="zh-CN"/>
        </w:rPr>
        <w:t>系统类型探查</w:t>
      </w:r>
    </w:p>
    <w:p>
      <w:pPr>
        <w:pStyle w:val="8"/>
        <w:numPr>
          <w:ilvl w:val="0"/>
          <w:numId w:val="0"/>
        </w:numPr>
        <w:tabs>
          <w:tab w:val="left" w:pos="720"/>
        </w:tabs>
        <w:spacing w:after="156"/>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探查活跃主机的系统及开放网络服务的类型</w:t>
      </w:r>
    </w:p>
    <w:p>
      <w:pPr>
        <w:pStyle w:val="8"/>
        <w:numPr>
          <w:ilvl w:val="0"/>
          <w:numId w:val="0"/>
        </w:numPr>
        <w:tabs>
          <w:tab w:val="left" w:pos="720"/>
        </w:tabs>
        <w:spacing w:after="156"/>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操作系统类型探查</w:t>
      </w: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通过各种不同操作系统类型和版本实现机制上的差异</w:t>
      </w:r>
    </w:p>
    <w:p>
      <w:pPr>
        <w:pStyle w:val="8"/>
        <w:numPr>
          <w:ilvl w:val="0"/>
          <w:numId w:val="0"/>
        </w:numPr>
        <w:tabs>
          <w:tab w:val="left" w:pos="720"/>
        </w:tabs>
        <w:spacing w:after="156"/>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协议栈实现差异－协议栈指纹鉴别（准确度更高）</w:t>
      </w:r>
    </w:p>
    <w:p>
      <w:pPr>
        <w:pStyle w:val="8"/>
        <w:numPr>
          <w:ilvl w:val="0"/>
          <w:numId w:val="0"/>
        </w:numPr>
        <w:tabs>
          <w:tab w:val="left" w:pos="720"/>
        </w:tabs>
        <w:spacing w:after="156"/>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开放端口的差异－端口扫描</w:t>
      </w:r>
    </w:p>
    <w:p>
      <w:pPr>
        <w:pStyle w:val="8"/>
        <w:numPr>
          <w:ilvl w:val="0"/>
          <w:numId w:val="0"/>
        </w:numPr>
        <w:tabs>
          <w:tab w:val="left" w:pos="720"/>
        </w:tabs>
        <w:spacing w:after="156"/>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应用服务的差异－旗标攫取</w:t>
      </w:r>
    </w:p>
    <w:p>
      <w:pPr>
        <w:pStyle w:val="8"/>
        <w:tabs>
          <w:tab w:val="left" w:pos="720"/>
        </w:tabs>
        <w:spacing w:after="156"/>
        <w:rPr>
          <w:rFonts w:hint="default"/>
          <w:lang w:val="en-US" w:eastAsia="zh-CN"/>
        </w:rPr>
      </w:pPr>
      <w:r>
        <w:rPr>
          <w:rFonts w:hint="default"/>
          <w:lang w:val="en-US" w:eastAsia="zh-CN"/>
        </w:rPr>
        <w:t>网络服务主动探测: nmap -sV</w:t>
      </w:r>
    </w:p>
    <w:p>
      <w:pPr>
        <w:pStyle w:val="8"/>
        <w:tabs>
          <w:tab w:val="left" w:pos="720"/>
        </w:tabs>
        <w:spacing w:after="156"/>
        <w:rPr>
          <w:rFonts w:hint="default"/>
          <w:lang w:val="en-US" w:eastAsia="zh-CN"/>
        </w:rPr>
      </w:pPr>
      <w:r>
        <w:rPr>
          <w:rFonts w:hint="default"/>
          <w:lang w:val="en-US" w:eastAsia="zh-CN"/>
        </w:rPr>
        <w:t>系统类型探查防范措施</w:t>
      </w:r>
    </w:p>
    <w:p>
      <w:pPr>
        <w:pStyle w:val="8"/>
        <w:keepLines/>
        <w:widowControl/>
        <w:numPr>
          <w:ilvl w:val="0"/>
          <w:numId w:val="0"/>
        </w:numPr>
        <w:tabs>
          <w:tab w:val="left" w:pos="720"/>
        </w:tabs>
        <w:spacing w:after="156" w:afterLines="50" w:line="240" w:lineRule="atLeast"/>
        <w:jc w:val="left"/>
        <w:textAlignment w:val="center"/>
        <w:rPr>
          <w:rFonts w:hint="default"/>
          <w:lang w:val="en-US" w:eastAsia="zh-CN"/>
        </w:rPr>
      </w:pPr>
      <w:r>
        <w:drawing>
          <wp:inline distT="0" distB="0" distL="114300" distR="114300">
            <wp:extent cx="5022215" cy="2033270"/>
            <wp:effectExtent l="0" t="0" r="6985" b="1143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15"/>
                    <a:stretch>
                      <a:fillRect/>
                    </a:stretch>
                  </pic:blipFill>
                  <pic:spPr>
                    <a:xfrm>
                      <a:off x="0" y="0"/>
                      <a:ext cx="5022215" cy="2033270"/>
                    </a:xfrm>
                    <a:prstGeom prst="rect">
                      <a:avLst/>
                    </a:prstGeom>
                    <a:noFill/>
                    <a:ln>
                      <a:noFill/>
                    </a:ln>
                  </pic:spPr>
                </pic:pic>
              </a:graphicData>
            </a:graphic>
          </wp:inline>
        </w:drawing>
      </w:r>
    </w:p>
    <w:p>
      <w:pPr>
        <w:pStyle w:val="8"/>
        <w:tabs>
          <w:tab w:val="left" w:pos="720"/>
        </w:tabs>
        <w:spacing w:after="156"/>
        <w:rPr>
          <w:rFonts w:hint="default"/>
          <w:lang w:val="en-US" w:eastAsia="zh-CN"/>
        </w:rPr>
      </w:pPr>
      <w:r>
        <w:rPr>
          <w:rFonts w:hint="default"/>
          <w:lang w:val="en-US" w:eastAsia="zh-CN"/>
        </w:rPr>
        <w:t>nmap扫描结果报告</w:t>
      </w:r>
    </w:p>
    <w:p>
      <w:pPr>
        <w:pStyle w:val="8"/>
        <w:keepLines/>
        <w:widowControl/>
        <w:numPr>
          <w:ilvl w:val="0"/>
          <w:numId w:val="0"/>
        </w:numPr>
        <w:tabs>
          <w:tab w:val="left" w:pos="720"/>
        </w:tabs>
        <w:spacing w:after="156" w:afterLines="50" w:line="240" w:lineRule="atLeast"/>
        <w:jc w:val="left"/>
        <w:textAlignment w:val="center"/>
        <w:rPr>
          <w:rFonts w:hint="default"/>
          <w:lang w:val="en-US" w:eastAsia="zh-CN"/>
        </w:rPr>
      </w:pPr>
      <w:r>
        <w:drawing>
          <wp:inline distT="0" distB="0" distL="114300" distR="114300">
            <wp:extent cx="5168265" cy="2502535"/>
            <wp:effectExtent l="0" t="0" r="635" b="12065"/>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16"/>
                    <a:stretch>
                      <a:fillRect/>
                    </a:stretch>
                  </pic:blipFill>
                  <pic:spPr>
                    <a:xfrm>
                      <a:off x="0" y="0"/>
                      <a:ext cx="5168265" cy="2502535"/>
                    </a:xfrm>
                    <a:prstGeom prst="rect">
                      <a:avLst/>
                    </a:prstGeom>
                    <a:noFill/>
                    <a:ln>
                      <a:noFill/>
                    </a:ln>
                  </pic:spPr>
                </pic:pic>
              </a:graphicData>
            </a:graphic>
          </wp:inline>
        </w:drawing>
      </w:r>
    </w:p>
    <w:p>
      <w:pPr>
        <w:pStyle w:val="8"/>
        <w:tabs>
          <w:tab w:val="left" w:pos="720"/>
        </w:tabs>
        <w:spacing w:after="156"/>
        <w:rPr>
          <w:rFonts w:hint="default"/>
          <w:lang w:val="en-US" w:eastAsia="zh-CN"/>
        </w:rPr>
      </w:pPr>
      <w:r>
        <w:rPr>
          <w:rFonts w:hint="default"/>
          <w:lang w:val="en-US" w:eastAsia="zh-CN"/>
        </w:rPr>
        <w:t>安全漏洞数据库</w:t>
      </w:r>
    </w:p>
    <w:p>
      <w:pPr>
        <w:pStyle w:val="8"/>
        <w:numPr>
          <w:ilvl w:val="0"/>
          <w:numId w:val="0"/>
        </w:numPr>
        <w:tabs>
          <w:tab w:val="left" w:pos="720"/>
        </w:tabs>
        <w:spacing w:after="156"/>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微软安全漏洞公告MSxx-xxx</w:t>
      </w:r>
    </w:p>
    <w:p>
      <w:pPr>
        <w:pStyle w:val="8"/>
        <w:numPr>
          <w:ilvl w:val="0"/>
          <w:numId w:val="0"/>
        </w:numPr>
        <w:tabs>
          <w:tab w:val="left" w:pos="720"/>
        </w:tabs>
        <w:spacing w:after="156"/>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美国国家漏洞库NVD</w:t>
      </w:r>
      <w:r>
        <w:rPr>
          <w:rFonts w:hint="eastAsia" w:ascii="宋体" w:hAnsi="宋体" w:eastAsia="宋体" w:cs="宋体"/>
          <w:sz w:val="24"/>
          <w:szCs w:val="24"/>
          <w:lang w:val="en-US" w:eastAsia="zh-CN"/>
        </w:rPr>
        <w:t>，NCSD国家网际安全部门US-CERT组负责维护</w:t>
      </w:r>
    </w:p>
    <w:p>
      <w:pPr>
        <w:pStyle w:val="8"/>
        <w:numPr>
          <w:ilvl w:val="0"/>
          <w:numId w:val="0"/>
        </w:numPr>
        <w:tabs>
          <w:tab w:val="left" w:pos="720"/>
        </w:tabs>
        <w:spacing w:after="156"/>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CNNVD：中国国家漏洞库，由中国信息安全测评中心维护</w:t>
      </w:r>
    </w:p>
    <w:p>
      <w:pPr>
        <w:pStyle w:val="8"/>
        <w:numPr>
          <w:ilvl w:val="0"/>
          <w:numId w:val="0"/>
        </w:numPr>
        <w:tabs>
          <w:tab w:val="left" w:pos="720"/>
        </w:tabs>
        <w:spacing w:after="156"/>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CNVD：中国国家信息安全漏洞共享平台，由国家计算机网络应急技术处理协调中心（CNCERT/CC）维护</w:t>
      </w:r>
    </w:p>
    <w:p>
      <w:pPr>
        <w:pStyle w:val="8"/>
        <w:numPr>
          <w:ilvl w:val="0"/>
          <w:numId w:val="0"/>
        </w:numPr>
        <w:tabs>
          <w:tab w:val="left" w:pos="720"/>
        </w:tabs>
        <w:spacing w:after="156"/>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CVE编号是业界标识该漏洞的标准索引号。</w:t>
      </w:r>
    </w:p>
    <w:p>
      <w:pPr>
        <w:pStyle w:val="8"/>
        <w:numPr>
          <w:ilvl w:val="0"/>
          <w:numId w:val="0"/>
        </w:numPr>
        <w:tabs>
          <w:tab w:val="left" w:pos="720"/>
        </w:tabs>
        <w:spacing w:after="156"/>
        <w:ind w:leftChars="0"/>
        <w:rPr>
          <w:rFonts w:hint="default" w:ascii="宋体" w:hAnsi="宋体" w:eastAsia="宋体" w:cs="宋体"/>
          <w:sz w:val="24"/>
          <w:szCs w:val="24"/>
          <w:lang w:val="en-US" w:eastAsia="zh-CN"/>
        </w:rPr>
      </w:pPr>
    </w:p>
    <w:p>
      <w:pPr>
        <w:pStyle w:val="8"/>
        <w:tabs>
          <w:tab w:val="left" w:pos="720"/>
        </w:tabs>
        <w:spacing w:after="156"/>
        <w:rPr>
          <w:rFonts w:hint="eastAsia"/>
          <w:lang w:val="en-US" w:eastAsia="zh-CN"/>
        </w:rPr>
      </w:pPr>
      <w:r>
        <w:rPr>
          <w:rFonts w:hint="default"/>
          <w:lang w:val="en-US" w:eastAsia="zh-CN"/>
        </w:rPr>
        <w:t>漏洞扫描工具</w:t>
      </w:r>
      <w:r>
        <w:rPr>
          <w:rFonts w:hint="eastAsia"/>
          <w:lang w:val="en-US" w:eastAsia="zh-CN"/>
        </w:rPr>
        <w:t>：Nessus、OpenVAS（基于C/S,B/S工作，通过浏览器下达扫描任务）、AWVS（网络爬虫）</w:t>
      </w:r>
    </w:p>
    <w:p>
      <w:pPr>
        <w:pStyle w:val="8"/>
        <w:tabs>
          <w:tab w:val="left" w:pos="720"/>
        </w:tabs>
        <w:spacing w:after="156"/>
        <w:rPr>
          <w:rFonts w:hint="default"/>
          <w:lang w:val="en-US" w:eastAsia="zh-CN"/>
        </w:rPr>
      </w:pPr>
      <w:r>
        <w:rPr>
          <w:rFonts w:hint="default"/>
          <w:lang w:val="en-US" w:eastAsia="zh-CN"/>
        </w:rPr>
        <w:t>漏洞扫描防范措施</w:t>
      </w:r>
    </w:p>
    <w:p>
      <w:pPr>
        <w:pStyle w:val="8"/>
        <w:keepLines/>
        <w:widowControl/>
        <w:numPr>
          <w:ilvl w:val="0"/>
          <w:numId w:val="0"/>
        </w:numPr>
        <w:tabs>
          <w:tab w:val="left" w:pos="720"/>
        </w:tabs>
        <w:spacing w:after="156" w:afterLines="50" w:line="240" w:lineRule="atLeast"/>
        <w:jc w:val="left"/>
        <w:textAlignment w:val="center"/>
        <w:rPr>
          <w:rFonts w:hint="default"/>
          <w:lang w:val="en-US" w:eastAsia="zh-CN"/>
        </w:rPr>
      </w:pPr>
      <w:r>
        <w:drawing>
          <wp:inline distT="0" distB="0" distL="114300" distR="114300">
            <wp:extent cx="5267325" cy="1859280"/>
            <wp:effectExtent l="0" t="0" r="3175" b="762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pic:cNvPicPr>
                  </pic:nvPicPr>
                  <pic:blipFill>
                    <a:blip r:embed="rId17"/>
                    <a:stretch>
                      <a:fillRect/>
                    </a:stretch>
                  </pic:blipFill>
                  <pic:spPr>
                    <a:xfrm>
                      <a:off x="0" y="0"/>
                      <a:ext cx="5267325" cy="1859280"/>
                    </a:xfrm>
                    <a:prstGeom prst="rect">
                      <a:avLst/>
                    </a:prstGeom>
                    <a:noFill/>
                    <a:ln>
                      <a:noFill/>
                    </a:ln>
                  </pic:spPr>
                </pic:pic>
              </a:graphicData>
            </a:graphic>
          </wp:inline>
        </w:drawing>
      </w:r>
    </w:p>
    <w:p>
      <w:pPr>
        <w:pStyle w:val="8"/>
        <w:tabs>
          <w:tab w:val="left" w:pos="720"/>
        </w:tabs>
        <w:spacing w:after="156"/>
        <w:rPr>
          <w:rFonts w:hint="default"/>
          <w:lang w:val="en-US" w:eastAsia="zh-CN"/>
        </w:rPr>
      </w:pPr>
      <w:r>
        <w:rPr>
          <w:rFonts w:hint="default"/>
          <w:lang w:val="en-US" w:eastAsia="zh-CN"/>
        </w:rPr>
        <w:t>共享式网络中的嗅探</w:t>
      </w:r>
    </w:p>
    <w:p>
      <w:pPr>
        <w:pStyle w:val="8"/>
        <w:keepLines/>
        <w:widowControl/>
        <w:numPr>
          <w:ilvl w:val="0"/>
          <w:numId w:val="0"/>
        </w:numPr>
        <w:tabs>
          <w:tab w:val="left" w:pos="720"/>
        </w:tabs>
        <w:spacing w:after="156" w:afterLines="50" w:line="240" w:lineRule="atLeast"/>
        <w:jc w:val="left"/>
        <w:textAlignment w:val="center"/>
        <w:rPr>
          <w:rFonts w:hint="default"/>
          <w:lang w:val="en-US" w:eastAsia="zh-CN"/>
        </w:rPr>
      </w:pPr>
      <w:r>
        <w:drawing>
          <wp:inline distT="0" distB="0" distL="114300" distR="114300">
            <wp:extent cx="5269230" cy="1957070"/>
            <wp:effectExtent l="0" t="0" r="1270" b="11430"/>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18"/>
                    <a:stretch>
                      <a:fillRect/>
                    </a:stretch>
                  </pic:blipFill>
                  <pic:spPr>
                    <a:xfrm>
                      <a:off x="0" y="0"/>
                      <a:ext cx="5269230" cy="1957070"/>
                    </a:xfrm>
                    <a:prstGeom prst="rect">
                      <a:avLst/>
                    </a:prstGeom>
                    <a:noFill/>
                    <a:ln>
                      <a:noFill/>
                    </a:ln>
                  </pic:spPr>
                </pic:pic>
              </a:graphicData>
            </a:graphic>
          </wp:inline>
        </w:drawing>
      </w:r>
    </w:p>
    <w:p>
      <w:pPr>
        <w:pStyle w:val="8"/>
        <w:tabs>
          <w:tab w:val="left" w:pos="720"/>
        </w:tabs>
        <w:spacing w:after="156"/>
        <w:rPr>
          <w:rFonts w:hint="default"/>
          <w:lang w:val="en-US" w:eastAsia="zh-CN"/>
        </w:rPr>
      </w:pPr>
      <w:r>
        <w:rPr>
          <w:rFonts w:hint="default"/>
          <w:lang w:val="en-US" w:eastAsia="zh-CN"/>
        </w:rPr>
        <w:t>交换式网络</w:t>
      </w:r>
    </w:p>
    <w:p>
      <w:pPr>
        <w:pStyle w:val="8"/>
        <w:keepLines/>
        <w:widowControl/>
        <w:numPr>
          <w:ilvl w:val="0"/>
          <w:numId w:val="0"/>
        </w:numPr>
        <w:tabs>
          <w:tab w:val="left" w:pos="720"/>
        </w:tabs>
        <w:spacing w:after="156" w:afterLines="50" w:line="240" w:lineRule="atLeast"/>
        <w:jc w:val="left"/>
        <w:textAlignment w:val="center"/>
        <w:rPr>
          <w:rFonts w:hint="default"/>
          <w:lang w:val="en-US" w:eastAsia="zh-CN"/>
        </w:rPr>
      </w:pPr>
      <w:r>
        <w:drawing>
          <wp:inline distT="0" distB="0" distL="114300" distR="114300">
            <wp:extent cx="5270500" cy="2286635"/>
            <wp:effectExtent l="0" t="0" r="0" b="12065"/>
            <wp:docPr id="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pic:cNvPicPr>
                      <a:picLocks noChangeAspect="1"/>
                    </pic:cNvPicPr>
                  </pic:nvPicPr>
                  <pic:blipFill>
                    <a:blip r:embed="rId19"/>
                    <a:stretch>
                      <a:fillRect/>
                    </a:stretch>
                  </pic:blipFill>
                  <pic:spPr>
                    <a:xfrm>
                      <a:off x="0" y="0"/>
                      <a:ext cx="5270500" cy="2286635"/>
                    </a:xfrm>
                    <a:prstGeom prst="rect">
                      <a:avLst/>
                    </a:prstGeom>
                    <a:noFill/>
                    <a:ln>
                      <a:noFill/>
                    </a:ln>
                  </pic:spPr>
                </pic:pic>
              </a:graphicData>
            </a:graphic>
          </wp:inline>
        </w:drawing>
      </w:r>
    </w:p>
    <w:p>
      <w:pPr>
        <w:pStyle w:val="8"/>
        <w:tabs>
          <w:tab w:val="left" w:pos="720"/>
        </w:tabs>
        <w:spacing w:after="156"/>
        <w:rPr>
          <w:rFonts w:hint="default"/>
          <w:lang w:val="en-US" w:eastAsia="zh-CN"/>
        </w:rPr>
      </w:pPr>
      <w:r>
        <w:rPr>
          <w:rFonts w:hint="default"/>
          <w:lang w:val="en-US" w:eastAsia="zh-CN"/>
        </w:rPr>
        <w:t>802.11 (WiFi) 网络中的嗅探</w:t>
      </w:r>
    </w:p>
    <w:p>
      <w:pPr>
        <w:pStyle w:val="8"/>
        <w:keepLines/>
        <w:widowControl/>
        <w:numPr>
          <w:ilvl w:val="0"/>
          <w:numId w:val="0"/>
        </w:numPr>
        <w:tabs>
          <w:tab w:val="left" w:pos="720"/>
        </w:tabs>
        <w:spacing w:after="156" w:afterLines="50" w:line="240" w:lineRule="atLeast"/>
        <w:jc w:val="left"/>
        <w:textAlignment w:val="center"/>
        <w:rPr>
          <w:rFonts w:hint="default"/>
          <w:lang w:val="en-US" w:eastAsia="zh-CN"/>
        </w:rPr>
      </w:pPr>
      <w:r>
        <w:drawing>
          <wp:inline distT="0" distB="0" distL="114300" distR="114300">
            <wp:extent cx="5267325" cy="2269490"/>
            <wp:effectExtent l="0" t="0" r="3175" b="3810"/>
            <wp:docPr id="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pic:cNvPicPr>
                      <a:picLocks noChangeAspect="1"/>
                    </pic:cNvPicPr>
                  </pic:nvPicPr>
                  <pic:blipFill>
                    <a:blip r:embed="rId20"/>
                    <a:stretch>
                      <a:fillRect/>
                    </a:stretch>
                  </pic:blipFill>
                  <pic:spPr>
                    <a:xfrm>
                      <a:off x="0" y="0"/>
                      <a:ext cx="5267325" cy="2269490"/>
                    </a:xfrm>
                    <a:prstGeom prst="rect">
                      <a:avLst/>
                    </a:prstGeom>
                    <a:noFill/>
                    <a:ln>
                      <a:noFill/>
                    </a:ln>
                  </pic:spPr>
                </pic:pic>
              </a:graphicData>
            </a:graphic>
          </wp:inline>
        </w:drawing>
      </w:r>
    </w:p>
    <w:p>
      <w:pPr>
        <w:pStyle w:val="8"/>
        <w:tabs>
          <w:tab w:val="left" w:pos="720"/>
        </w:tabs>
        <w:spacing w:after="156"/>
        <w:rPr>
          <w:rFonts w:hint="default"/>
          <w:lang w:val="en-US" w:eastAsia="zh-CN"/>
        </w:rPr>
      </w:pPr>
      <w:r>
        <w:rPr>
          <w:rFonts w:hint="default"/>
          <w:lang w:val="en-US" w:eastAsia="zh-CN"/>
        </w:rPr>
        <w:t>BPF是一个核心态的组件，支持数据包“过滤”抓取，Network Tap接收所有的数据包。Kernel Buffer，保存过滤器送过来的数据包。User buffer用户态上的数据包缓冲区</w:t>
      </w:r>
    </w:p>
    <w:p>
      <w:pPr>
        <w:pStyle w:val="8"/>
        <w:tabs>
          <w:tab w:val="left" w:pos="720"/>
        </w:tabs>
        <w:spacing w:after="156"/>
        <w:rPr>
          <w:rFonts w:hint="default"/>
          <w:lang w:val="en-US" w:eastAsia="zh-CN"/>
        </w:rPr>
      </w:pPr>
      <w:r>
        <w:rPr>
          <w:rFonts w:hint="default"/>
          <w:lang w:val="en-US" w:eastAsia="zh-CN"/>
        </w:rPr>
        <w:t>网络嗅探技术的具体实现机理</w:t>
      </w:r>
    </w:p>
    <w:p>
      <w:pPr>
        <w:pStyle w:val="8"/>
        <w:keepLines/>
        <w:widowControl/>
        <w:numPr>
          <w:ilvl w:val="0"/>
          <w:numId w:val="0"/>
        </w:numPr>
        <w:tabs>
          <w:tab w:val="left" w:pos="720"/>
        </w:tabs>
        <w:spacing w:after="156" w:afterLines="50" w:line="240" w:lineRule="atLeast"/>
        <w:jc w:val="left"/>
        <w:textAlignment w:val="center"/>
      </w:pPr>
      <w:r>
        <w:drawing>
          <wp:inline distT="0" distB="0" distL="114300" distR="114300">
            <wp:extent cx="5270500" cy="2379980"/>
            <wp:effectExtent l="0" t="0" r="0" b="762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21"/>
                    <a:stretch>
                      <a:fillRect/>
                    </a:stretch>
                  </pic:blipFill>
                  <pic:spPr>
                    <a:xfrm>
                      <a:off x="0" y="0"/>
                      <a:ext cx="5270500" cy="2379980"/>
                    </a:xfrm>
                    <a:prstGeom prst="rect">
                      <a:avLst/>
                    </a:prstGeom>
                    <a:noFill/>
                    <a:ln>
                      <a:noFill/>
                    </a:ln>
                  </pic:spPr>
                </pic:pic>
              </a:graphicData>
            </a:graphic>
          </wp:inline>
        </w:drawing>
      </w:r>
    </w:p>
    <w:p>
      <w:pPr>
        <w:pStyle w:val="8"/>
        <w:spacing w:after="156"/>
        <w:rPr>
          <w:rFonts w:hint="eastAsia"/>
        </w:rPr>
      </w:pPr>
    </w:p>
    <w:p>
      <w:pPr>
        <w:pStyle w:val="8"/>
        <w:numPr>
          <w:ilvl w:val="0"/>
          <w:numId w:val="0"/>
        </w:numPr>
        <w:spacing w:after="156"/>
        <w:ind w:leftChars="0"/>
      </w:pPr>
      <w:r>
        <w:drawing>
          <wp:inline distT="0" distB="0" distL="114300" distR="114300">
            <wp:extent cx="5269865" cy="3665220"/>
            <wp:effectExtent l="0" t="0" r="635" b="5080"/>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pic:cNvPicPr>
                      <a:picLocks noChangeAspect="1"/>
                    </pic:cNvPicPr>
                  </pic:nvPicPr>
                  <pic:blipFill>
                    <a:blip r:embed="rId22"/>
                    <a:srcRect b="60552"/>
                    <a:stretch>
                      <a:fillRect/>
                    </a:stretch>
                  </pic:blipFill>
                  <pic:spPr>
                    <a:xfrm>
                      <a:off x="0" y="0"/>
                      <a:ext cx="5269865" cy="3665220"/>
                    </a:xfrm>
                    <a:prstGeom prst="rect">
                      <a:avLst/>
                    </a:prstGeom>
                    <a:noFill/>
                    <a:ln>
                      <a:noFill/>
                    </a:ln>
                  </pic:spPr>
                </pic:pic>
              </a:graphicData>
            </a:graphic>
          </wp:inline>
        </w:drawing>
      </w:r>
    </w:p>
    <w:p>
      <w:pPr>
        <w:pStyle w:val="8"/>
        <w:numPr>
          <w:ilvl w:val="0"/>
          <w:numId w:val="0"/>
        </w:numPr>
        <w:spacing w:after="156"/>
        <w:ind w:leftChars="0"/>
      </w:pPr>
      <w:r>
        <w:drawing>
          <wp:inline distT="0" distB="0" distL="114300" distR="114300">
            <wp:extent cx="5269865" cy="3455670"/>
            <wp:effectExtent l="0" t="0" r="635" b="1143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22"/>
                    <a:srcRect t="56383" b="6424"/>
                    <a:stretch>
                      <a:fillRect/>
                    </a:stretch>
                  </pic:blipFill>
                  <pic:spPr>
                    <a:xfrm>
                      <a:off x="0" y="0"/>
                      <a:ext cx="5269865" cy="3455670"/>
                    </a:xfrm>
                    <a:prstGeom prst="rect">
                      <a:avLst/>
                    </a:prstGeom>
                    <a:noFill/>
                    <a:ln>
                      <a:noFill/>
                    </a:ln>
                  </pic:spPr>
                </pic:pic>
              </a:graphicData>
            </a:graphic>
          </wp:inline>
        </w:drawing>
      </w:r>
    </w:p>
    <w:p>
      <w:pPr>
        <w:pStyle w:val="8"/>
        <w:numPr>
          <w:ilvl w:val="0"/>
          <w:numId w:val="0"/>
        </w:numPr>
        <w:spacing w:after="156"/>
        <w:ind w:leftChars="0"/>
        <w:rPr>
          <w:rFonts w:hint="eastAsia"/>
        </w:rPr>
      </w:pPr>
      <w:r>
        <w:rPr>
          <w:rFonts w:hint="eastAsia"/>
        </w:rPr>
        <w:t>DHCP协议过程分析：</w:t>
      </w:r>
    </w:p>
    <w:p>
      <w:pPr>
        <w:pStyle w:val="8"/>
        <w:numPr>
          <w:ilvl w:val="0"/>
          <w:numId w:val="0"/>
        </w:numPr>
        <w:spacing w:after="156"/>
        <w:rPr>
          <w:rFonts w:hint="eastAsia"/>
          <w:sz w:val="36"/>
          <w:szCs w:val="36"/>
        </w:rPr>
      </w:pPr>
      <w:r>
        <w:drawing>
          <wp:inline distT="0" distB="0" distL="0" distR="0">
            <wp:extent cx="5274310" cy="747395"/>
            <wp:effectExtent l="0" t="0" r="2540" b="0"/>
            <wp:docPr id="8" name="图片 8"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形用户界面&#10;&#10;低可信度描述已自动生成"/>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4310" cy="747395"/>
                    </a:xfrm>
                    <a:prstGeom prst="rect">
                      <a:avLst/>
                    </a:prstGeom>
                    <a:noFill/>
                    <a:ln>
                      <a:noFill/>
                    </a:ln>
                  </pic:spPr>
                </pic:pic>
              </a:graphicData>
            </a:graphic>
          </wp:inline>
        </w:drawing>
      </w:r>
    </w:p>
    <w:p>
      <w:pPr>
        <w:pStyle w:val="8"/>
        <w:numPr>
          <w:ilvl w:val="0"/>
          <w:numId w:val="0"/>
        </w:numPr>
        <w:spacing w:after="156"/>
        <w:ind w:left="420" w:leftChars="200"/>
        <w:rPr>
          <w:rFonts w:hint="eastAsia"/>
        </w:rPr>
      </w:pPr>
      <w:r>
        <w:rPr>
          <w:rFonts w:hint="eastAsia"/>
        </w:rPr>
        <w:t>No106：本机localhost（10.133.81.229）向DHCP server（10.133.0.1）发送了一个DHCP Release数据包，终止了ip租赁。将本机IP地址清空。</w:t>
      </w:r>
    </w:p>
    <w:p>
      <w:pPr>
        <w:pStyle w:val="8"/>
        <w:numPr>
          <w:ilvl w:val="0"/>
          <w:numId w:val="0"/>
        </w:numPr>
        <w:spacing w:after="156"/>
        <w:ind w:left="420" w:leftChars="200"/>
        <w:rPr>
          <w:rFonts w:hint="eastAsia"/>
        </w:rPr>
      </w:pPr>
      <w:r>
        <w:rPr>
          <w:rFonts w:hint="eastAsia"/>
        </w:rPr>
        <w:t>No267：本机localhost向局域网广播一个DHCP Discover包，此时本机localhost的IP地址为0.0.0.0。广播地址为255.255.255.255。本地端口为68，目的端口为67。</w:t>
      </w:r>
    </w:p>
    <w:p>
      <w:pPr>
        <w:pStyle w:val="8"/>
        <w:numPr>
          <w:ilvl w:val="0"/>
          <w:numId w:val="0"/>
        </w:numPr>
        <w:spacing w:after="156"/>
        <w:ind w:left="420" w:leftChars="200"/>
        <w:rPr>
          <w:rFonts w:hint="eastAsia"/>
        </w:rPr>
      </w:pPr>
      <w:r>
        <w:rPr>
          <w:rFonts w:hint="eastAsia"/>
        </w:rPr>
        <w:t>No277：Ipv4地址为10.133.0.1的DHCP服务器收到该包后，向本机发送一个DHCP Offer数据包。</w:t>
      </w:r>
    </w:p>
    <w:p>
      <w:pPr>
        <w:pStyle w:val="8"/>
        <w:numPr>
          <w:ilvl w:val="0"/>
          <w:numId w:val="0"/>
        </w:numPr>
        <w:spacing w:after="156"/>
        <w:ind w:left="420" w:leftChars="200"/>
        <w:rPr>
          <w:rFonts w:hint="eastAsia"/>
        </w:rPr>
      </w:pPr>
      <w:r>
        <w:rPr>
          <w:rFonts w:hint="eastAsia"/>
        </w:rPr>
        <w:t>No278：DHCP Request包由本机localhost广播，表示本机已经收到DHCP Offer包，对此事进行通告，通告的内容包括预分配给本机的IP地址，本机的MAC地址，本机的计算机名等信息。</w:t>
      </w:r>
    </w:p>
    <w:p>
      <w:pPr>
        <w:pStyle w:val="8"/>
        <w:numPr>
          <w:ilvl w:val="0"/>
          <w:numId w:val="0"/>
        </w:numPr>
        <w:spacing w:after="156"/>
        <w:ind w:left="420" w:leftChars="200"/>
        <w:rPr>
          <w:rFonts w:hint="eastAsia"/>
        </w:rPr>
      </w:pPr>
      <w:r>
        <w:rPr>
          <w:rFonts w:hint="eastAsia"/>
        </w:rPr>
        <w:t>No279：DHCP server（10.133.0.1）向本机localhost（10.133.81.229）发送了一个DHCP Ack数据包。确认IP地址，路由、DNS、IP租赁时间、子网掩码等信息。</w:t>
      </w:r>
    </w:p>
    <w:p>
      <w:pPr>
        <w:pStyle w:val="8"/>
        <w:spacing w:after="156"/>
        <w:rPr>
          <w:rFonts w:hint="eastAsia"/>
        </w:rPr>
      </w:pPr>
      <w:r>
        <w:rPr>
          <w:rFonts w:hint="eastAsia"/>
        </w:rPr>
        <w:t>Tracert命令使用IP 生存时间 (TTL)和ICMP 错误消息来确定从一个主机到网络上其他主机的路由。</w:t>
      </w:r>
    </w:p>
    <w:p>
      <w:pPr>
        <w:pStyle w:val="8"/>
        <w:spacing w:after="156"/>
        <w:rPr>
          <w:rFonts w:hint="eastAsia"/>
        </w:rPr>
      </w:pPr>
      <w:r>
        <w:rPr>
          <w:rFonts w:hint="eastAsia"/>
        </w:rPr>
        <w:t>域名信息探测命令dig有交互式和非交互式两种模式。使用Dig命令查询邮件服务器时所使用的querytype选项是MX。域名信息探测命令：dig @dnsserver name querytype，其中参数querytype有A、AAAA、PTR、MX和ANY五种类型。</w:t>
      </w:r>
    </w:p>
    <w:p>
      <w:pPr>
        <w:pStyle w:val="8"/>
        <w:spacing w:after="156"/>
        <w:rPr>
          <w:rFonts w:hint="eastAsia"/>
        </w:rPr>
      </w:pPr>
      <w:r>
        <w:rPr>
          <w:rFonts w:hint="eastAsia"/>
        </w:rPr>
        <w:t>用户代理(User-Agent)头字段确定用户使用的Web浏览器。</w:t>
      </w:r>
    </w:p>
    <w:p>
      <w:pPr>
        <w:pStyle w:val="8"/>
        <w:spacing w:after="156"/>
        <w:rPr>
          <w:rFonts w:hint="eastAsia"/>
        </w:rPr>
      </w:pPr>
      <w:r>
        <w:rPr>
          <w:rFonts w:hint="eastAsia"/>
        </w:rPr>
        <w:t>Nessus是一款综合型漏洞扫描工具。</w:t>
      </w:r>
    </w:p>
    <w:p>
      <w:pPr>
        <w:pStyle w:val="8"/>
        <w:spacing w:after="156"/>
        <w:rPr>
          <w:rFonts w:hint="eastAsia"/>
        </w:rPr>
      </w:pPr>
      <w:r>
        <w:rPr>
          <w:rFonts w:hint="eastAsia"/>
        </w:rPr>
        <w:t>TCP/UDP 均定义了1-65535端口范围，由ICANN负责分配。MySQL数据库默认的端口号是3306。MSSQL SERVER的默认端口号是1433。SSH的默认端口号是22。phpstudy默认的端口号为80。HTTP服务，默认的端口号为80。</w:t>
      </w:r>
    </w:p>
    <w:p>
      <w:pPr>
        <w:pStyle w:val="8"/>
        <w:spacing w:after="156"/>
        <w:rPr>
          <w:rFonts w:hint="eastAsia"/>
        </w:rPr>
      </w:pPr>
      <w:r>
        <w:rPr>
          <w:rFonts w:hint="eastAsia"/>
        </w:rPr>
        <w:t>Http状态码为404表明无法找到指定位置的资源。</w:t>
      </w:r>
    </w:p>
    <w:p>
      <w:pPr>
        <w:pStyle w:val="3"/>
        <w:bidi w:val="0"/>
        <w:rPr>
          <w:rFonts w:hint="eastAsia"/>
          <w:lang w:val="en-US" w:eastAsia="zh-CN"/>
        </w:rPr>
      </w:pPr>
      <w:r>
        <w:rPr>
          <w:rFonts w:hint="eastAsia"/>
          <w:lang w:val="en-US" w:eastAsia="zh-CN"/>
        </w:rPr>
        <w:t>第四章</w:t>
      </w:r>
    </w:p>
    <w:p>
      <w:pPr>
        <w:pStyle w:val="8"/>
        <w:tabs>
          <w:tab w:val="left" w:pos="720"/>
        </w:tabs>
        <w:spacing w:after="156"/>
        <w:rPr>
          <w:rFonts w:hint="eastAsia"/>
          <w:lang w:val="en-US" w:eastAsia="zh-CN"/>
        </w:rPr>
      </w:pPr>
      <w:r>
        <w:rPr>
          <w:rFonts w:hint="eastAsia"/>
          <w:lang w:val="en-US" w:eastAsia="zh-CN"/>
        </w:rPr>
        <w:t>SQL注入的产生原因</w:t>
      </w:r>
    </w:p>
    <w:p>
      <w:pPr>
        <w:pStyle w:val="8"/>
        <w:numPr>
          <w:ilvl w:val="0"/>
          <w:numId w:val="2"/>
        </w:numPr>
        <w:tabs>
          <w:tab w:val="left" w:pos="720"/>
          <w:tab w:val="clear" w:pos="312"/>
        </w:tabs>
        <w:spacing w:after="156"/>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转义字符处理不当(Oracle中，空格、双竖线||、逗号、点号、*/、双引号”都有特殊的含义)</w:t>
      </w:r>
    </w:p>
    <w:p>
      <w:pPr>
        <w:pStyle w:val="8"/>
        <w:numPr>
          <w:ilvl w:val="0"/>
          <w:numId w:val="2"/>
        </w:numPr>
        <w:tabs>
          <w:tab w:val="left" w:pos="720"/>
          <w:tab w:val="clear" w:pos="312"/>
        </w:tabs>
        <w:spacing w:after="156"/>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类型处理不当</w:t>
      </w:r>
    </w:p>
    <w:p>
      <w:pPr>
        <w:pStyle w:val="8"/>
        <w:numPr>
          <w:ilvl w:val="0"/>
          <w:numId w:val="2"/>
        </w:numPr>
        <w:tabs>
          <w:tab w:val="left" w:pos="720"/>
          <w:tab w:val="clear" w:pos="312"/>
        </w:tabs>
        <w:spacing w:after="156"/>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查询语句组装不当</w:t>
      </w:r>
    </w:p>
    <w:p>
      <w:pPr>
        <w:pStyle w:val="8"/>
        <w:numPr>
          <w:ilvl w:val="0"/>
          <w:numId w:val="2"/>
        </w:numPr>
        <w:tabs>
          <w:tab w:val="left" w:pos="720"/>
          <w:tab w:val="clear" w:pos="312"/>
        </w:tabs>
        <w:spacing w:after="156"/>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错误处理不当</w:t>
      </w:r>
    </w:p>
    <w:p>
      <w:pPr>
        <w:pStyle w:val="8"/>
        <w:numPr>
          <w:ilvl w:val="0"/>
          <w:numId w:val="2"/>
        </w:numPr>
        <w:tabs>
          <w:tab w:val="left" w:pos="720"/>
          <w:tab w:val="clear" w:pos="312"/>
        </w:tabs>
        <w:spacing w:after="156"/>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多个提交处理不当</w:t>
      </w:r>
    </w:p>
    <w:p>
      <w:pPr>
        <w:pStyle w:val="8"/>
        <w:numPr>
          <w:ilvl w:val="0"/>
          <w:numId w:val="2"/>
        </w:numPr>
        <w:tabs>
          <w:tab w:val="left" w:pos="720"/>
          <w:tab w:val="clear" w:pos="312"/>
        </w:tabs>
        <w:spacing w:after="156"/>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不安全的数据库配置</w:t>
      </w:r>
    </w:p>
    <w:p>
      <w:pPr>
        <w:pStyle w:val="8"/>
        <w:numPr>
          <w:ilvl w:val="0"/>
          <w:numId w:val="0"/>
        </w:numPr>
        <w:tabs>
          <w:tab w:val="left" w:pos="720"/>
        </w:tabs>
        <w:spacing w:after="156"/>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应该始终以普通用户身份运行服务，以便减少破坏。</w:t>
      </w:r>
    </w:p>
    <w:p>
      <w:pPr>
        <w:pStyle w:val="8"/>
        <w:numPr>
          <w:ilvl w:val="0"/>
          <w:numId w:val="0"/>
        </w:numPr>
        <w:tabs>
          <w:tab w:val="left" w:pos="720"/>
        </w:tabs>
        <w:spacing w:after="156"/>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应保证程序的数据库访问在最低权限模型下运行</w:t>
      </w:r>
    </w:p>
    <w:p>
      <w:pPr>
        <w:pStyle w:val="8"/>
        <w:numPr>
          <w:ilvl w:val="0"/>
          <w:numId w:val="0"/>
        </w:numPr>
        <w:tabs>
          <w:tab w:val="left" w:pos="720"/>
        </w:tabs>
        <w:spacing w:after="156"/>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SQL Server可以通过INFORMATION_SCHEMA或系统表及系统存储过程来访问</w:t>
      </w:r>
      <w:r>
        <w:rPr>
          <w:rFonts w:hint="eastAsia" w:ascii="宋体" w:hAnsi="宋体" w:eastAsia="宋体" w:cs="宋体"/>
          <w:color w:val="0000FF"/>
          <w:sz w:val="24"/>
          <w:szCs w:val="24"/>
          <w:lang w:val="en-US" w:eastAsia="zh-CN"/>
        </w:rPr>
        <w:t>元数据(数据库内部包含的数据,如数据库或表的名称、列的数据类型或访问权限)</w:t>
      </w:r>
    </w:p>
    <w:p>
      <w:pPr>
        <w:pStyle w:val="8"/>
        <w:tabs>
          <w:tab w:val="left" w:pos="720"/>
        </w:tabs>
        <w:spacing w:after="156"/>
        <w:rPr>
          <w:rFonts w:hint="eastAsia"/>
          <w:lang w:val="en-US" w:eastAsia="zh-CN"/>
        </w:rPr>
      </w:pPr>
      <w:r>
        <w:rPr>
          <w:rFonts w:hint="eastAsia"/>
          <w:lang w:val="en-US" w:eastAsia="zh-CN"/>
        </w:rPr>
        <w:t>HTTP状态码：200,302,404,500</w:t>
      </w:r>
    </w:p>
    <w:p>
      <w:pPr>
        <w:pStyle w:val="8"/>
        <w:spacing w:after="156"/>
        <w:rPr>
          <w:rFonts w:hint="eastAsia"/>
        </w:rPr>
      </w:pPr>
      <w:r>
        <w:rPr>
          <w:rFonts w:hint="eastAsia"/>
        </w:rPr>
        <w:t>SQL语言规定，将单引号解析成代码与数据之间的分界线。</w:t>
      </w:r>
    </w:p>
    <w:p>
      <w:pPr>
        <w:pStyle w:val="8"/>
        <w:spacing w:after="156"/>
        <w:rPr>
          <w:rFonts w:hint="eastAsia"/>
        </w:rPr>
      </w:pPr>
      <w:r>
        <w:rPr>
          <w:rFonts w:hint="eastAsia"/>
        </w:rPr>
        <w:t>SQL盲注</w:t>
      </w:r>
      <w:r>
        <w:rPr>
          <w:rFonts w:hint="eastAsia"/>
          <w:lang w:val="en-US" w:eastAsia="zh-CN"/>
        </w:rPr>
        <w:t>:</w:t>
      </w:r>
      <w:r>
        <w:rPr>
          <w:rFonts w:hint="eastAsia"/>
        </w:rPr>
        <w:t>攻击者可以操纵SQL语句，应用会针对真假条件返回不同的值。但是攻击者无法检索查询结果。</w:t>
      </w:r>
    </w:p>
    <w:p>
      <w:pPr>
        <w:pStyle w:val="8"/>
        <w:spacing w:after="156"/>
        <w:rPr>
          <w:rFonts w:hint="eastAsia"/>
        </w:rPr>
      </w:pPr>
      <w:r>
        <w:rPr>
          <w:rFonts w:hint="eastAsia"/>
        </w:rPr>
        <w:t>万能密</w:t>
      </w:r>
      <w:r>
        <w:rPr>
          <w:rFonts w:hint="eastAsia"/>
          <w:lang w:val="en-US" w:eastAsia="zh-CN"/>
        </w:rPr>
        <w:t>码:'OR 1=1 OR '1'='1</w:t>
      </w:r>
    </w:p>
    <w:p>
      <w:pPr>
        <w:pStyle w:val="8"/>
        <w:spacing w:after="156"/>
        <w:rPr>
          <w:rFonts w:hint="eastAsia"/>
        </w:rPr>
      </w:pPr>
      <w:r>
        <w:rPr>
          <w:rFonts w:hint="eastAsia"/>
        </w:rPr>
        <w:t>数字值内联注入的特征值</w:t>
      </w:r>
    </w:p>
    <w:p>
      <w:pPr>
        <w:pStyle w:val="8"/>
        <w:keepLines/>
        <w:widowControl/>
        <w:numPr>
          <w:ilvl w:val="0"/>
          <w:numId w:val="0"/>
        </w:numPr>
        <w:spacing w:after="156" w:afterLines="50" w:line="240" w:lineRule="atLeast"/>
        <w:jc w:val="left"/>
        <w:textAlignment w:val="center"/>
      </w:pPr>
      <w:r>
        <w:drawing>
          <wp:inline distT="0" distB="0" distL="114300" distR="114300">
            <wp:extent cx="5271135" cy="2584450"/>
            <wp:effectExtent l="0" t="0" r="12065" b="6350"/>
            <wp:docPr id="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7"/>
                    <pic:cNvPicPr>
                      <a:picLocks noChangeAspect="1"/>
                    </pic:cNvPicPr>
                  </pic:nvPicPr>
                  <pic:blipFill>
                    <a:blip r:embed="rId24"/>
                    <a:stretch>
                      <a:fillRect/>
                    </a:stretch>
                  </pic:blipFill>
                  <pic:spPr>
                    <a:xfrm>
                      <a:off x="0" y="0"/>
                      <a:ext cx="5271135" cy="2584450"/>
                    </a:xfrm>
                    <a:prstGeom prst="rect">
                      <a:avLst/>
                    </a:prstGeom>
                    <a:noFill/>
                    <a:ln>
                      <a:noFill/>
                    </a:ln>
                  </pic:spPr>
                </pic:pic>
              </a:graphicData>
            </a:graphic>
          </wp:inline>
        </w:drawing>
      </w:r>
      <w:r>
        <w:drawing>
          <wp:inline distT="0" distB="0" distL="114300" distR="114300">
            <wp:extent cx="5271135" cy="2432685"/>
            <wp:effectExtent l="0" t="0" r="12065" b="5715"/>
            <wp:docPr id="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9"/>
                    <pic:cNvPicPr>
                      <a:picLocks noChangeAspect="1"/>
                    </pic:cNvPicPr>
                  </pic:nvPicPr>
                  <pic:blipFill>
                    <a:blip r:embed="rId25"/>
                    <a:stretch>
                      <a:fillRect/>
                    </a:stretch>
                  </pic:blipFill>
                  <pic:spPr>
                    <a:xfrm>
                      <a:off x="0" y="0"/>
                      <a:ext cx="5271135" cy="2432685"/>
                    </a:xfrm>
                    <a:prstGeom prst="rect">
                      <a:avLst/>
                    </a:prstGeom>
                    <a:noFill/>
                    <a:ln>
                      <a:noFill/>
                    </a:ln>
                  </pic:spPr>
                </pic:pic>
              </a:graphicData>
            </a:graphic>
          </wp:inline>
        </w:drawing>
      </w:r>
    </w:p>
    <w:p>
      <w:pPr>
        <w:pStyle w:val="8"/>
        <w:spacing w:after="156"/>
        <w:rPr>
          <w:rFonts w:hint="eastAsia"/>
        </w:rPr>
      </w:pPr>
      <w:r>
        <w:rPr>
          <w:rFonts w:hint="eastAsia"/>
        </w:rPr>
        <w:t>数据库注释时常用的特征值</w:t>
      </w:r>
    </w:p>
    <w:p>
      <w:pPr>
        <w:pStyle w:val="8"/>
        <w:keepLines/>
        <w:widowControl/>
        <w:numPr>
          <w:ilvl w:val="0"/>
          <w:numId w:val="0"/>
        </w:numPr>
        <w:spacing w:after="156" w:afterLines="50" w:line="240" w:lineRule="atLeast"/>
        <w:jc w:val="left"/>
        <w:textAlignment w:val="center"/>
        <w:rPr>
          <w:rFonts w:hint="eastAsia"/>
        </w:rPr>
      </w:pPr>
      <w:r>
        <w:drawing>
          <wp:inline distT="0" distB="0" distL="114300" distR="114300">
            <wp:extent cx="5266690" cy="2771140"/>
            <wp:effectExtent l="0" t="0" r="3810" b="10160"/>
            <wp:docPr id="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0"/>
                    <pic:cNvPicPr>
                      <a:picLocks noChangeAspect="1"/>
                    </pic:cNvPicPr>
                  </pic:nvPicPr>
                  <pic:blipFill>
                    <a:blip r:embed="rId26"/>
                    <a:stretch>
                      <a:fillRect/>
                    </a:stretch>
                  </pic:blipFill>
                  <pic:spPr>
                    <a:xfrm>
                      <a:off x="0" y="0"/>
                      <a:ext cx="5266690" cy="2771140"/>
                    </a:xfrm>
                    <a:prstGeom prst="rect">
                      <a:avLst/>
                    </a:prstGeom>
                    <a:noFill/>
                    <a:ln>
                      <a:noFill/>
                    </a:ln>
                  </pic:spPr>
                </pic:pic>
              </a:graphicData>
            </a:graphic>
          </wp:inline>
        </w:drawing>
      </w:r>
    </w:p>
    <w:p>
      <w:pPr>
        <w:pStyle w:val="8"/>
        <w:spacing w:after="156"/>
        <w:rPr>
          <w:rFonts w:hint="eastAsia"/>
        </w:rPr>
      </w:pPr>
      <w:r>
        <w:rPr>
          <w:rFonts w:hint="eastAsia"/>
        </w:rPr>
        <w:t>MySQL数据库中的注释符有3种，分别是#、/**/、-- 。</w:t>
      </w:r>
    </w:p>
    <w:p>
      <w:pPr>
        <w:pStyle w:val="8"/>
        <w:spacing w:after="156"/>
        <w:rPr>
          <w:rFonts w:hint="eastAsia"/>
          <w:lang w:eastAsia="zh-CN"/>
        </w:rPr>
      </w:pPr>
      <w:r>
        <w:rPr>
          <w:rFonts w:hint="eastAsia"/>
          <w:lang w:eastAsia="zh-CN"/>
        </w:rPr>
        <w:t>SQL Server数据库向查询引入延迟的内置命令：WAITFOR DELAY 'hours:minutes:seconds'。</w:t>
      </w:r>
    </w:p>
    <w:p>
      <w:pPr>
        <w:pStyle w:val="8"/>
        <w:spacing w:after="156"/>
        <w:rPr>
          <w:rFonts w:hint="eastAsia"/>
        </w:rPr>
      </w:pPr>
      <w:r>
        <w:rPr>
          <w:rFonts w:hint="eastAsia"/>
        </w:rPr>
        <w:t>MySQL数据库可以使用执行时间很长的函数来引入延迟</w:t>
      </w:r>
      <w:r>
        <w:rPr>
          <w:rFonts w:hint="eastAsia"/>
          <w:lang w:eastAsia="zh-CN"/>
        </w:rPr>
        <w:t xml:space="preserve">。 if(left(version(),1)=5,sleep(1),1)%23 </w:t>
      </w:r>
    </w:p>
    <w:p>
      <w:pPr>
        <w:pStyle w:val="8"/>
        <w:spacing w:after="156"/>
        <w:rPr>
          <w:rFonts w:hint="eastAsia"/>
        </w:rPr>
      </w:pPr>
      <w:r>
        <w:rPr>
          <w:rFonts w:hint="eastAsia"/>
        </w:rPr>
        <w:t>floor（rand（）*2）函数返回值为0或者1。</w:t>
      </w:r>
    </w:p>
    <w:p>
      <w:pPr>
        <w:pStyle w:val="8"/>
        <w:spacing w:after="156"/>
        <w:rPr>
          <w:rFonts w:hint="eastAsia"/>
        </w:rPr>
      </w:pPr>
      <w:r>
        <w:rPr>
          <w:rFonts w:hint="eastAsia"/>
        </w:rPr>
        <w:t>UNION 操作符的作用：UNION 操作符用于合并两个或多个 SELECT 语句的结果集。</w:t>
      </w:r>
    </w:p>
    <w:p>
      <w:pPr>
        <w:pStyle w:val="8"/>
        <w:spacing w:after="156"/>
        <w:rPr>
          <w:rFonts w:hint="eastAsia"/>
        </w:rPr>
      </w:pPr>
      <w:r>
        <w:rPr>
          <w:rFonts w:hint="eastAsia"/>
        </w:rPr>
        <w:t>UNION使用要求：UNION 内部的 SELECT 语句必须拥有相同数量的列。列也必须拥有相似的数据类型。同时，每条 SELECT 语句中的列的顺序必须相同。</w:t>
      </w:r>
    </w:p>
    <w:p>
      <w:pPr>
        <w:pStyle w:val="8"/>
        <w:spacing w:after="156"/>
        <w:rPr>
          <w:rFonts w:hint="eastAsia"/>
        </w:rPr>
      </w:pPr>
    </w:p>
    <w:p>
      <w:pPr>
        <w:pStyle w:val="8"/>
        <w:numPr>
          <w:ilvl w:val="0"/>
          <w:numId w:val="0"/>
        </w:numPr>
        <w:spacing w:after="156"/>
        <w:ind w:leftChars="0"/>
      </w:pPr>
      <w:r>
        <w:drawing>
          <wp:inline distT="0" distB="0" distL="114300" distR="114300">
            <wp:extent cx="3744595" cy="2421890"/>
            <wp:effectExtent l="0" t="0" r="1905" b="381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27"/>
                    <a:stretch>
                      <a:fillRect/>
                    </a:stretch>
                  </pic:blipFill>
                  <pic:spPr>
                    <a:xfrm>
                      <a:off x="0" y="0"/>
                      <a:ext cx="3744595" cy="2421890"/>
                    </a:xfrm>
                    <a:prstGeom prst="rect">
                      <a:avLst/>
                    </a:prstGeom>
                    <a:noFill/>
                    <a:ln>
                      <a:noFill/>
                    </a:ln>
                  </pic:spPr>
                </pic:pic>
              </a:graphicData>
            </a:graphic>
          </wp:inline>
        </w:drawing>
      </w:r>
    </w:p>
    <w:p>
      <w:pPr>
        <w:pStyle w:val="8"/>
        <w:tabs>
          <w:tab w:val="left" w:pos="720"/>
        </w:tabs>
        <w:spacing w:after="156"/>
        <w:rPr>
          <w:rFonts w:hint="eastAsia"/>
        </w:rPr>
      </w:pPr>
      <w:r>
        <w:rPr>
          <w:rFonts w:hint="eastAsia"/>
        </w:rPr>
        <w:t>SQL注入漏洞的防范</w:t>
      </w:r>
    </w:p>
    <w:p>
      <w:pPr>
        <w:pStyle w:val="8"/>
        <w:numPr>
          <w:ilvl w:val="0"/>
          <w:numId w:val="0"/>
        </w:numPr>
        <w:tabs>
          <w:tab w:val="left" w:pos="720"/>
        </w:tabs>
        <w:spacing w:after="156"/>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（1）应该使用参数化语句（也称为预处理语句，PHP中使用PDO）而非动态SQL来组装SQL查询</w:t>
      </w:r>
    </w:p>
    <w:p>
      <w:pPr>
        <w:pStyle w:val="8"/>
        <w:numPr>
          <w:ilvl w:val="0"/>
          <w:numId w:val="0"/>
        </w:numPr>
        <w:tabs>
          <w:tab w:val="left" w:pos="720"/>
        </w:tabs>
        <w:spacing w:after="156"/>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（2）使用白名单对输入内容进行验证，确保验证应用收到的所有用户控制的输入类型、大小、范围和内容。总之，“一切用户输入都是有害的”</w:t>
      </w:r>
    </w:p>
    <w:p>
      <w:pPr>
        <w:pStyle w:val="8"/>
        <w:numPr>
          <w:ilvl w:val="0"/>
          <w:numId w:val="0"/>
        </w:numPr>
        <w:tabs>
          <w:tab w:val="left" w:pos="720"/>
        </w:tabs>
        <w:spacing w:after="156"/>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（3）确保对包含用户可控制输入的查询进行正确编码，以防止使用单引号或其他字符来修改查询</w:t>
      </w:r>
    </w:p>
    <w:p>
      <w:pPr>
        <w:pStyle w:val="8"/>
        <w:numPr>
          <w:ilvl w:val="0"/>
          <w:numId w:val="0"/>
        </w:numPr>
        <w:tabs>
          <w:tab w:val="left" w:pos="720"/>
        </w:tabs>
        <w:spacing w:after="156"/>
        <w:ind w:leftChars="0"/>
        <w:rPr>
          <w:rFonts w:hint="eastAsia"/>
        </w:rPr>
      </w:pPr>
      <w:r>
        <w:rPr>
          <w:rFonts w:hint="eastAsia" w:ascii="宋体" w:hAnsi="宋体" w:eastAsia="宋体" w:cs="宋体"/>
          <w:sz w:val="24"/>
          <w:szCs w:val="24"/>
          <w:lang w:val="en-US" w:eastAsia="zh-CN"/>
        </w:rPr>
        <w:t>（4）使用防火墙、WAF、网站卫士等软硬件设备。</w:t>
      </w:r>
    </w:p>
    <w:p>
      <w:pPr>
        <w:pStyle w:val="8"/>
        <w:numPr>
          <w:ilvl w:val="0"/>
          <w:numId w:val="0"/>
        </w:numPr>
        <w:spacing w:after="156"/>
        <w:ind w:leftChars="0"/>
        <w:rPr>
          <w:rFonts w:hint="eastAsia"/>
        </w:rPr>
      </w:pPr>
    </w:p>
    <w:p>
      <w:pPr>
        <w:pStyle w:val="8"/>
        <w:spacing w:after="156"/>
        <w:rPr>
          <w:rFonts w:hint="eastAsia"/>
        </w:rPr>
      </w:pPr>
      <w:r>
        <w:rPr>
          <w:rFonts w:hint="eastAsia"/>
        </w:rPr>
        <w:t>常用数据库带有很多默认的用户预安装内容，如SQL Server使用sa作为默认的数据库系统管理员账户。</w:t>
      </w:r>
    </w:p>
    <w:p>
      <w:pPr>
        <w:pStyle w:val="8"/>
        <w:spacing w:after="156"/>
        <w:rPr>
          <w:rFonts w:hint="eastAsia"/>
        </w:rPr>
      </w:pPr>
      <w:r>
        <w:rPr>
          <w:rFonts w:hint="eastAsia"/>
        </w:rPr>
        <w:t>为了安全起见，应保证程序的数据库访问在最低权限模型下运行。</w:t>
      </w:r>
    </w:p>
    <w:p>
      <w:pPr>
        <w:pStyle w:val="8"/>
        <w:spacing w:after="156"/>
        <w:rPr>
          <w:rFonts w:hint="eastAsia"/>
        </w:rPr>
      </w:pPr>
      <w:r>
        <w:rPr>
          <w:rFonts w:hint="eastAsia"/>
        </w:rPr>
        <w:t>SQL的时间延迟漏洞的识别。</w:t>
      </w:r>
    </w:p>
    <w:p>
      <w:pPr>
        <w:pStyle w:val="8"/>
        <w:spacing w:after="156"/>
        <w:rPr>
          <w:rFonts w:hint="eastAsia"/>
        </w:rPr>
      </w:pPr>
      <w:r>
        <w:rPr>
          <w:rFonts w:hint="eastAsia"/>
        </w:rPr>
        <w:t>利用时间延迟进行数据库长度的猜测：攻击者可以构造</w:t>
      </w:r>
      <w:r>
        <w:rPr>
          <w:rFonts w:hint="eastAsia"/>
          <w:shd w:val="clear" w:color="auto" w:fill="FFFF99"/>
        </w:rPr>
        <w:t>and if(length(database())=</w:t>
      </w:r>
      <w:r>
        <w:rPr>
          <w:rFonts w:ascii="Calibri" w:hAnsi="Calibri" w:cs="Calibri"/>
          <w:shd w:val="clear" w:color="auto" w:fill="FFFF99"/>
        </w:rPr>
        <w:t>100</w:t>
      </w:r>
      <w:r>
        <w:rPr>
          <w:rFonts w:hint="eastAsia"/>
          <w:shd w:val="clear" w:color="auto" w:fill="FFFF99"/>
        </w:rPr>
        <w:t xml:space="preserve">,sleep(1),1)# </w:t>
      </w:r>
      <w:r>
        <w:rPr>
          <w:rFonts w:hint="eastAsia"/>
        </w:rPr>
        <w:t>语句来猜测数据库名的长度是否为</w:t>
      </w:r>
      <w:r>
        <w:rPr>
          <w:rFonts w:hint="eastAsia"/>
          <w:shd w:val="clear" w:color="auto" w:fill="FFFF99"/>
        </w:rPr>
        <w:t>100</w:t>
      </w:r>
      <w:r>
        <w:rPr>
          <w:rFonts w:hint="eastAsia"/>
        </w:rPr>
        <w:t>，如果检测到服务器响应时间延迟了1秒钟，则表明猜测正确，否则修改数字4为其他数字，依次猜测。</w:t>
      </w:r>
    </w:p>
    <w:p>
      <w:pPr>
        <w:pStyle w:val="3"/>
        <w:bidi w:val="0"/>
        <w:rPr>
          <w:rFonts w:hint="default"/>
          <w:lang w:val="en-US" w:eastAsia="zh-CN"/>
        </w:rPr>
      </w:pPr>
      <w:r>
        <w:rPr>
          <w:rFonts w:hint="eastAsia"/>
          <w:lang w:val="en-US" w:eastAsia="zh-CN"/>
        </w:rPr>
        <w:t>第五章</w:t>
      </w:r>
    </w:p>
    <w:p>
      <w:pPr>
        <w:pStyle w:val="8"/>
        <w:spacing w:after="156"/>
        <w:rPr>
          <w:rFonts w:hint="eastAsia"/>
        </w:rPr>
      </w:pPr>
      <w:r>
        <w:rPr>
          <w:rFonts w:hint="eastAsia"/>
        </w:rPr>
        <w:t>XSS是一种经常出现在Web应用程序中的计算机安全漏洞，是由于Web应用程序对用户的输入过滤不足而产生的。XSS跨站脚本攻击本身对Web服务器没有直接危害，它借助网站进行传播，使网站的大量用户受到攻击。XSS攻击可分为</w:t>
      </w:r>
      <w:r>
        <w:rPr>
          <w:rFonts w:hint="eastAsia"/>
          <w:color w:val="FF0000"/>
        </w:rPr>
        <w:t>反射型、存储型和基于Dom</w:t>
      </w:r>
      <w:r>
        <w:rPr>
          <w:rFonts w:hint="eastAsia"/>
        </w:rPr>
        <w:t>的。</w:t>
      </w:r>
    </w:p>
    <w:p>
      <w:pPr>
        <w:pStyle w:val="8"/>
        <w:spacing w:after="156"/>
        <w:rPr>
          <w:rFonts w:hint="eastAsia"/>
        </w:rPr>
      </w:pPr>
      <w:r>
        <w:rPr>
          <w:rFonts w:hint="eastAsia"/>
        </w:rPr>
        <w:t>同源是指：域名、协议、端口相同</w:t>
      </w:r>
    </w:p>
    <w:p>
      <w:pPr>
        <w:pStyle w:val="8"/>
        <w:spacing w:after="156"/>
        <w:rPr>
          <w:rFonts w:hint="eastAsia"/>
        </w:rPr>
      </w:pPr>
      <w:r>
        <w:rPr>
          <w:rFonts w:hint="eastAsia"/>
        </w:rPr>
        <w:t>产生XSS的原因</w:t>
      </w:r>
    </w:p>
    <w:p>
      <w:pPr>
        <w:pStyle w:val="8"/>
        <w:numPr>
          <w:ilvl w:val="0"/>
          <w:numId w:val="0"/>
        </w:numPr>
        <w:tabs>
          <w:tab w:val="left" w:pos="720"/>
        </w:tabs>
        <w:spacing w:after="156"/>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（1）浏览器可以解析和执行JavaScript等脚本语言，但不会判断数据和代码是否恶意</w:t>
      </w:r>
    </w:p>
    <w:p>
      <w:pPr>
        <w:pStyle w:val="8"/>
        <w:numPr>
          <w:ilvl w:val="0"/>
          <w:numId w:val="0"/>
        </w:numPr>
        <w:tabs>
          <w:tab w:val="left" w:pos="720"/>
        </w:tabs>
        <w:spacing w:after="156"/>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（2）输入和输出是Web应用程序最基本的功能，如果没有做好安全防护，很容易出现XSS漏洞</w:t>
      </w:r>
    </w:p>
    <w:p>
      <w:pPr>
        <w:pStyle w:val="8"/>
        <w:numPr>
          <w:ilvl w:val="0"/>
          <w:numId w:val="0"/>
        </w:numPr>
        <w:tabs>
          <w:tab w:val="left" w:pos="720"/>
        </w:tabs>
        <w:spacing w:after="156"/>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（3）触发XSS漏洞的方式非常简单，只要向HTML代码中注入脚本即可。</w:t>
      </w:r>
    </w:p>
    <w:p>
      <w:pPr>
        <w:pStyle w:val="8"/>
        <w:spacing w:after="156"/>
        <w:rPr>
          <w:rFonts w:hint="eastAsia"/>
        </w:rPr>
      </w:pPr>
      <w:r>
        <w:rPr>
          <w:rFonts w:hint="eastAsia"/>
        </w:rPr>
        <w:t>javaScript用于设置Cookie的函数是setCookie。</w:t>
      </w:r>
    </w:p>
    <w:p>
      <w:pPr>
        <w:pStyle w:val="8"/>
        <w:spacing w:after="156"/>
        <w:rPr>
          <w:rFonts w:hint="eastAsia"/>
        </w:rPr>
      </w:pPr>
      <w:r>
        <w:rPr>
          <w:rFonts w:hint="eastAsia"/>
        </w:rPr>
        <w:t>Cookie，有时也用其复数形式Cookies，指某些网站为了辨别用户身份、进行</w:t>
      </w:r>
      <w:r>
        <w:rPr>
          <w:rFonts w:hint="eastAsia"/>
          <w:b/>
          <w:bCs/>
        </w:rPr>
        <w:t>session跟踪而存储在用户本地终端</w:t>
      </w:r>
      <w:r>
        <w:rPr>
          <w:rFonts w:hint="eastAsia"/>
        </w:rPr>
        <w:t>上的数据（通常经过加密）,它是用户和服务器之间的桥梁。</w:t>
      </w:r>
      <w:bookmarkStart w:id="0" w:name="_GoBack"/>
      <w:bookmarkEnd w:id="0"/>
    </w:p>
    <w:p>
      <w:pPr>
        <w:pStyle w:val="8"/>
        <w:spacing w:after="156"/>
        <w:rPr>
          <w:rFonts w:hint="eastAsia"/>
        </w:rPr>
      </w:pPr>
      <w:r>
        <w:rPr>
          <w:rFonts w:hint="eastAsia"/>
        </w:rPr>
        <w:t>同源策略，它是由Netscape提出的一个著名的安全策略。所谓同源是指：域名、协议、端口相同。</w:t>
      </w:r>
    </w:p>
    <w:p>
      <w:pPr>
        <w:pStyle w:val="8"/>
        <w:spacing w:after="156"/>
        <w:rPr>
          <w:rFonts w:hint="eastAsia"/>
        </w:rPr>
      </w:pPr>
      <w:r>
        <w:drawing>
          <wp:inline distT="0" distB="0" distL="0" distR="0">
            <wp:extent cx="4981575" cy="2633980"/>
            <wp:effectExtent l="0" t="0" r="0" b="0"/>
            <wp:docPr id="7" name="图片 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文本&#10;&#10;描述已自动生成"/>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999676" cy="2643701"/>
                    </a:xfrm>
                    <a:prstGeom prst="rect">
                      <a:avLst/>
                    </a:prstGeom>
                    <a:noFill/>
                    <a:ln>
                      <a:noFill/>
                    </a:ln>
                  </pic:spPr>
                </pic:pic>
              </a:graphicData>
            </a:graphic>
          </wp:inline>
        </w:drawing>
      </w:r>
    </w:p>
    <w:p>
      <w:pPr>
        <w:pStyle w:val="8"/>
        <w:spacing w:after="156"/>
        <w:rPr>
          <w:rFonts w:hint="eastAsia"/>
        </w:rPr>
      </w:pPr>
      <w:r>
        <w:drawing>
          <wp:inline distT="0" distB="0" distL="0" distR="0">
            <wp:extent cx="4945380" cy="2343150"/>
            <wp:effectExtent l="0" t="0" r="7620" b="0"/>
            <wp:docPr id="6" name="图片 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文本&#10;&#10;描述已自动生成"/>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964487" cy="2351944"/>
                    </a:xfrm>
                    <a:prstGeom prst="rect">
                      <a:avLst/>
                    </a:prstGeom>
                    <a:noFill/>
                    <a:ln>
                      <a:noFill/>
                    </a:ln>
                  </pic:spPr>
                </pic:pic>
              </a:graphicData>
            </a:graphic>
          </wp:inline>
        </w:drawing>
      </w:r>
    </w:p>
    <w:p>
      <w:pPr>
        <w:pStyle w:val="8"/>
        <w:spacing w:after="156"/>
      </w:pPr>
      <w:r>
        <w:drawing>
          <wp:inline distT="0" distB="0" distL="0" distR="0">
            <wp:extent cx="4864735" cy="1533525"/>
            <wp:effectExtent l="0" t="0" r="0" b="0"/>
            <wp:docPr id="5" name="图片 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文本&#10;&#10;描述已自动生成"/>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883928" cy="1539383"/>
                    </a:xfrm>
                    <a:prstGeom prst="rect">
                      <a:avLst/>
                    </a:prstGeom>
                    <a:noFill/>
                    <a:ln>
                      <a:noFill/>
                    </a:ln>
                  </pic:spPr>
                </pic:pic>
              </a:graphicData>
            </a:graphic>
          </wp:inline>
        </w:drawing>
      </w:r>
    </w:p>
    <w:p>
      <w:pPr>
        <w:pStyle w:val="8"/>
        <w:numPr>
          <w:ilvl w:val="0"/>
          <w:numId w:val="0"/>
        </w:numPr>
        <w:spacing w:after="156"/>
      </w:pPr>
    </w:p>
    <w:p>
      <w:pPr>
        <w:pStyle w:val="8"/>
        <w:numPr>
          <w:ilvl w:val="0"/>
          <w:numId w:val="0"/>
        </w:numPr>
        <w:spacing w:after="156"/>
      </w:pPr>
    </w:p>
    <w:p>
      <w:pPr>
        <w:pStyle w:val="8"/>
        <w:numPr>
          <w:ilvl w:val="0"/>
          <w:numId w:val="0"/>
        </w:numPr>
        <w:spacing w:after="156"/>
      </w:pPr>
    </w:p>
    <w:p>
      <w:pPr>
        <w:pStyle w:val="8"/>
        <w:numPr>
          <w:ilvl w:val="0"/>
          <w:numId w:val="0"/>
        </w:numPr>
        <w:spacing w:after="156"/>
        <w:rPr>
          <w:rFonts w:hint="eastAsia"/>
        </w:rPr>
      </w:pPr>
    </w:p>
    <w:p>
      <w:pPr>
        <w:pStyle w:val="8"/>
        <w:spacing w:after="156"/>
        <w:rPr>
          <w:rFonts w:hint="eastAsia"/>
        </w:rPr>
      </w:pPr>
      <w:r>
        <w:rPr>
          <w:rFonts w:hint="eastAsia"/>
        </w:rPr>
        <w:t>CSRF攻击示例（只针对课件示例，请具体问题具体分析进行使用）：</w:t>
      </w:r>
    </w:p>
    <w:p>
      <w:pPr>
        <w:pStyle w:val="8"/>
        <w:numPr>
          <w:ilvl w:val="0"/>
          <w:numId w:val="0"/>
        </w:numPr>
        <w:spacing w:after="156"/>
        <w:rPr>
          <w:rFonts w:hint="eastAsia"/>
          <w:sz w:val="36"/>
          <w:szCs w:val="36"/>
        </w:rPr>
      </w:pPr>
      <w:r>
        <w:drawing>
          <wp:inline distT="0" distB="0" distL="0" distR="0">
            <wp:extent cx="5274310" cy="2105025"/>
            <wp:effectExtent l="0" t="0" r="2540" b="9525"/>
            <wp:docPr id="4" name="图片 4"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 文本&#10;&#10;描述已自动生成"/>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74310" cy="2105025"/>
                    </a:xfrm>
                    <a:prstGeom prst="rect">
                      <a:avLst/>
                    </a:prstGeom>
                    <a:noFill/>
                    <a:ln>
                      <a:noFill/>
                    </a:ln>
                  </pic:spPr>
                </pic:pic>
              </a:graphicData>
            </a:graphic>
          </wp:inline>
        </w:drawing>
      </w:r>
    </w:p>
    <w:p>
      <w:pPr>
        <w:pStyle w:val="8"/>
        <w:spacing w:after="156"/>
        <w:rPr>
          <w:rFonts w:hint="eastAsia"/>
        </w:rPr>
      </w:pPr>
      <w:r>
        <w:rPr>
          <w:rFonts w:hint="eastAsia"/>
        </w:rPr>
        <w:t>CSRF攻击代码示例（只针对课件示例，请具体问题具体分析进行使用）：</w:t>
      </w:r>
    </w:p>
    <w:p>
      <w:pPr>
        <w:pStyle w:val="8"/>
        <w:numPr>
          <w:ilvl w:val="0"/>
          <w:numId w:val="0"/>
        </w:numPr>
        <w:spacing w:after="156"/>
        <w:rPr>
          <w:rFonts w:hint="eastAsia"/>
          <w:sz w:val="36"/>
          <w:szCs w:val="36"/>
        </w:rPr>
      </w:pPr>
      <w:r>
        <w:drawing>
          <wp:inline distT="0" distB="0" distL="0" distR="0">
            <wp:extent cx="5274310" cy="973455"/>
            <wp:effectExtent l="0" t="0" r="2540" b="0"/>
            <wp:docPr id="3" name="图片 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文本&#10;&#10;描述已自动生成"/>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74310" cy="973455"/>
                    </a:xfrm>
                    <a:prstGeom prst="rect">
                      <a:avLst/>
                    </a:prstGeom>
                    <a:noFill/>
                    <a:ln>
                      <a:noFill/>
                    </a:ln>
                  </pic:spPr>
                </pic:pic>
              </a:graphicData>
            </a:graphic>
          </wp:inline>
        </w:drawing>
      </w:r>
    </w:p>
    <w:p>
      <w:pPr>
        <w:pStyle w:val="8"/>
        <w:spacing w:after="156"/>
      </w:pPr>
      <w:r>
        <w:rPr>
          <w:rFonts w:hint="eastAsia"/>
        </w:rPr>
        <w:t>防范CSRF攻击的措施。</w:t>
      </w:r>
    </w:p>
    <w:p>
      <w:pPr>
        <w:pStyle w:val="8"/>
        <w:numPr>
          <w:ilvl w:val="0"/>
          <w:numId w:val="0"/>
        </w:numPr>
        <w:spacing w:after="156"/>
      </w:pPr>
      <w:r>
        <w:drawing>
          <wp:inline distT="0" distB="0" distL="0" distR="0">
            <wp:extent cx="3768090" cy="1858645"/>
            <wp:effectExtent l="0" t="0" r="3810" b="8255"/>
            <wp:docPr id="13" name="图片 1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手机屏幕截图&#10;&#10;描述已自动生成"/>
                    <pic:cNvPicPr>
                      <a:picLocks noChangeAspect="1"/>
                    </pic:cNvPicPr>
                  </pic:nvPicPr>
                  <pic:blipFill>
                    <a:blip r:embed="rId33"/>
                    <a:stretch>
                      <a:fillRect/>
                    </a:stretch>
                  </pic:blipFill>
                  <pic:spPr>
                    <a:xfrm>
                      <a:off x="0" y="0"/>
                      <a:ext cx="3777620" cy="1863796"/>
                    </a:xfrm>
                    <a:prstGeom prst="rect">
                      <a:avLst/>
                    </a:prstGeom>
                  </pic:spPr>
                </pic:pic>
              </a:graphicData>
            </a:graphic>
          </wp:inline>
        </w:drawing>
      </w:r>
    </w:p>
    <w:p>
      <w:pPr>
        <w:pStyle w:val="8"/>
        <w:numPr>
          <w:ilvl w:val="0"/>
          <w:numId w:val="0"/>
        </w:numPr>
        <w:spacing w:after="156"/>
        <w:rPr>
          <w:rFonts w:hint="eastAsia"/>
        </w:rPr>
      </w:pPr>
      <w:r>
        <w:drawing>
          <wp:inline distT="0" distB="0" distL="0" distR="0">
            <wp:extent cx="3933190" cy="1816100"/>
            <wp:effectExtent l="0" t="0" r="0" b="0"/>
            <wp:docPr id="14" name="图片 1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手机屏幕截图&#10;&#10;描述已自动生成"/>
                    <pic:cNvPicPr>
                      <a:picLocks noChangeAspect="1"/>
                    </pic:cNvPicPr>
                  </pic:nvPicPr>
                  <pic:blipFill>
                    <a:blip r:embed="rId34"/>
                    <a:stretch>
                      <a:fillRect/>
                    </a:stretch>
                  </pic:blipFill>
                  <pic:spPr>
                    <a:xfrm>
                      <a:off x="0" y="0"/>
                      <a:ext cx="3935599" cy="1817123"/>
                    </a:xfrm>
                    <a:prstGeom prst="rect">
                      <a:avLst/>
                    </a:prstGeom>
                  </pic:spPr>
                </pic:pic>
              </a:graphicData>
            </a:graphic>
          </wp:inline>
        </w:drawing>
      </w:r>
    </w:p>
    <w:p>
      <w:pPr>
        <w:pStyle w:val="8"/>
        <w:spacing w:after="156"/>
        <w:rPr>
          <w:rFonts w:hint="eastAsia"/>
        </w:rPr>
      </w:pPr>
      <w:r>
        <w:rPr>
          <w:rFonts w:hint="eastAsia"/>
        </w:rPr>
        <w:t>上传漏洞的识别及绕过。</w:t>
      </w:r>
    </w:p>
    <w:p>
      <w:pPr>
        <w:pStyle w:val="8"/>
        <w:numPr>
          <w:ilvl w:val="0"/>
          <w:numId w:val="0"/>
        </w:numPr>
        <w:spacing w:after="156"/>
        <w:rPr>
          <w:rFonts w:hint="eastAsia"/>
        </w:rPr>
      </w:pPr>
      <w:r>
        <w:drawing>
          <wp:inline distT="0" distB="0" distL="0" distR="0">
            <wp:extent cx="4644390" cy="2388870"/>
            <wp:effectExtent l="0" t="0" r="3810" b="0"/>
            <wp:docPr id="2" name="图片 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文本&#10;&#10;描述已自动生成"/>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646958" cy="2390056"/>
                    </a:xfrm>
                    <a:prstGeom prst="rect">
                      <a:avLst/>
                    </a:prstGeom>
                    <a:noFill/>
                    <a:ln>
                      <a:noFill/>
                    </a:ln>
                  </pic:spPr>
                </pic:pic>
              </a:graphicData>
            </a:graphic>
          </wp:inline>
        </w:drawing>
      </w:r>
    </w:p>
    <w:p>
      <w:pPr>
        <w:pStyle w:val="8"/>
        <w:spacing w:after="156"/>
        <w:rPr>
          <w:rFonts w:hint="eastAsia"/>
        </w:rPr>
      </w:pPr>
      <w:r>
        <w:rPr>
          <w:rFonts w:hint="eastAsia"/>
        </w:rPr>
        <w:t>MIME检测过滤的绕过：burpsuite抓包，修改content-type的值为白名单中的类型。</w:t>
      </w:r>
    </w:p>
    <w:p>
      <w:pPr>
        <w:pStyle w:val="8"/>
        <w:spacing w:after="156"/>
        <w:rPr>
          <w:rFonts w:hint="eastAsia"/>
        </w:rPr>
      </w:pPr>
      <w:r>
        <w:rPr>
          <w:rFonts w:hint="eastAsia"/>
        </w:rPr>
        <w:t>暴力破解是一种针对密码或身份认证的破解方法，穷举各种可能，找到突破身份认证的一种攻击方法。Burpsuite 进行暴力破解时，需要把抓取到的包发送到Intruder功能页面。</w:t>
      </w:r>
    </w:p>
    <w:p>
      <w:pPr>
        <w:pStyle w:val="8"/>
        <w:spacing w:after="156"/>
        <w:rPr>
          <w:rFonts w:hint="eastAsia"/>
        </w:rPr>
      </w:pPr>
      <w:r>
        <w:rPr>
          <w:rFonts w:hint="eastAsia"/>
        </w:rPr>
        <w:t>暴力破解的防御措施：</w:t>
      </w:r>
    </w:p>
    <w:p>
      <w:pPr>
        <w:pStyle w:val="8"/>
        <w:numPr>
          <w:ilvl w:val="0"/>
          <w:numId w:val="0"/>
        </w:numPr>
        <w:spacing w:after="156"/>
        <w:ind w:left="360"/>
        <w:rPr>
          <w:rFonts w:hint="eastAsia"/>
          <w:sz w:val="36"/>
          <w:szCs w:val="36"/>
        </w:rPr>
      </w:pPr>
      <w:r>
        <w:drawing>
          <wp:inline distT="0" distB="0" distL="0" distR="0">
            <wp:extent cx="4257675" cy="1981200"/>
            <wp:effectExtent l="0" t="0" r="9525" b="0"/>
            <wp:docPr id="1"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文本, 信件&#10;&#10;描述已自动生成"/>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4257675" cy="1981200"/>
                    </a:xfrm>
                    <a:prstGeom prst="rect">
                      <a:avLst/>
                    </a:prstGeom>
                    <a:noFill/>
                    <a:ln>
                      <a:noFill/>
                    </a:ln>
                  </pic:spPr>
                </pic:pic>
              </a:graphicData>
            </a:graphic>
          </wp:inline>
        </w:drawing>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865DDDF"/>
    <w:multiLevelType w:val="singleLevel"/>
    <w:tmpl w:val="0865DDDF"/>
    <w:lvl w:ilvl="0" w:tentative="0">
      <w:start w:val="1"/>
      <w:numFmt w:val="decimal"/>
      <w:lvlText w:val="(%1)"/>
      <w:lvlJc w:val="left"/>
      <w:pPr>
        <w:tabs>
          <w:tab w:val="left" w:pos="312"/>
        </w:tabs>
      </w:pPr>
    </w:lvl>
  </w:abstractNum>
  <w:abstractNum w:abstractNumId="1">
    <w:nsid w:val="6E353641"/>
    <w:multiLevelType w:val="multilevel"/>
    <w:tmpl w:val="6E353641"/>
    <w:lvl w:ilvl="0" w:tentative="0">
      <w:start w:val="1"/>
      <w:numFmt w:val="decimal"/>
      <w:pStyle w:val="8"/>
      <w:lvlText w:val="%1."/>
      <w:lvlJc w:val="left"/>
      <w:pPr>
        <w:tabs>
          <w:tab w:val="left" w:pos="720"/>
        </w:tabs>
        <w:ind w:left="720" w:hanging="360"/>
      </w:pPr>
      <w:rPr>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1"/>
    <w:lvlOverride w:ilvl="0">
      <w:startOverride w:val="1"/>
    </w:lvlOverride>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s7CwNDM3MDM1NDawMDFR0lEKTi0uzszPAykwrAUAV7EcJSwAAAA="/>
    <w:docVar w:name="commondata" w:val="eyJoZGlkIjoiMzcyODMxYTE0ZTc0ZGU3Y2QwODc3MzYzN2Q1YmNiM2EifQ=="/>
    <w:docVar w:name="KSO_WPS_MARK_KEY" w:val="dd79fa3a-599a-45e2-821a-865d45b12478"/>
  </w:docVars>
  <w:rsids>
    <w:rsidRoot w:val="0094071C"/>
    <w:rsid w:val="0022283B"/>
    <w:rsid w:val="00411747"/>
    <w:rsid w:val="00784FEA"/>
    <w:rsid w:val="0094071C"/>
    <w:rsid w:val="033E5DE4"/>
    <w:rsid w:val="0B021DC2"/>
    <w:rsid w:val="118E0553"/>
    <w:rsid w:val="12271DB5"/>
    <w:rsid w:val="26032B5A"/>
    <w:rsid w:val="351856C7"/>
    <w:rsid w:val="3B043D14"/>
    <w:rsid w:val="5CA421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9"/>
    <w:qFormat/>
    <w:uiPriority w:val="9"/>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9"/>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4"/>
    <w:basedOn w:val="1"/>
    <w:next w:val="1"/>
    <w:unhideWhenUsed/>
    <w:qFormat/>
    <w:uiPriority w:val="9"/>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7">
    <w:name w:val="Default Paragraph Font"/>
    <w:semiHidden/>
    <w:unhideWhenUsed/>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5">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paragraph" w:customStyle="1" w:styleId="8">
    <w:name w:val="样式"/>
    <w:basedOn w:val="1"/>
    <w:link w:val="10"/>
    <w:qFormat/>
    <w:uiPriority w:val="0"/>
    <w:pPr>
      <w:keepLines/>
      <w:widowControl/>
      <w:numPr>
        <w:ilvl w:val="0"/>
        <w:numId w:val="1"/>
      </w:numPr>
      <w:tabs>
        <w:tab w:val="clear" w:pos="720"/>
      </w:tabs>
      <w:spacing w:after="50" w:afterLines="50" w:line="240" w:lineRule="atLeast"/>
      <w:ind w:left="0" w:firstLine="0"/>
      <w:jc w:val="left"/>
      <w:textAlignment w:val="center"/>
    </w:pPr>
    <w:rPr>
      <w:rFonts w:ascii="微软雅黑" w:hAnsi="微软雅黑" w:eastAsia="微软雅黑" w:cs="宋体"/>
      <w:color w:val="833C0B"/>
      <w:kern w:val="0"/>
      <w:sz w:val="24"/>
      <w:szCs w:val="32"/>
    </w:rPr>
  </w:style>
  <w:style w:type="character" w:customStyle="1" w:styleId="9">
    <w:name w:val="标题 1 字符"/>
    <w:basedOn w:val="7"/>
    <w:link w:val="2"/>
    <w:qFormat/>
    <w:uiPriority w:val="9"/>
    <w:rPr>
      <w:b/>
      <w:bCs/>
      <w:kern w:val="44"/>
      <w:sz w:val="44"/>
      <w:szCs w:val="44"/>
    </w:rPr>
  </w:style>
  <w:style w:type="character" w:customStyle="1" w:styleId="10">
    <w:name w:val="样式 字符"/>
    <w:basedOn w:val="7"/>
    <w:link w:val="8"/>
    <w:qFormat/>
    <w:uiPriority w:val="0"/>
    <w:rPr>
      <w:rFonts w:ascii="微软雅黑" w:hAnsi="微软雅黑" w:eastAsia="微软雅黑" w:cs="宋体"/>
      <w:color w:val="833C0B"/>
      <w:kern w:val="0"/>
      <w:sz w:val="24"/>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8" Type="http://schemas.openxmlformats.org/officeDocument/2006/relationships/fontTable" Target="fontTable.xml"/><Relationship Id="rId37" Type="http://schemas.openxmlformats.org/officeDocument/2006/relationships/numbering" Target="numbering.xml"/><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21</Pages>
  <Words>3477</Words>
  <Characters>4735</Characters>
  <Lines>18</Lines>
  <Paragraphs>5</Paragraphs>
  <TotalTime>340</TotalTime>
  <ScaleCrop>false</ScaleCrop>
  <LinksUpToDate>false</LinksUpToDate>
  <CharactersWithSpaces>4803</CharactersWithSpaces>
  <Application>WPS Office_11.1.0.12165_F1E327BC-269C-435d-A152-05C5408002CA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2021-06-23T04:38:00Z</dcterms:created>
  <dc:creator>Liu Ning</dc:creator>
  <cp:lastModifiedBy>穆意</cp:lastModifiedBy>
  <cp:lastPrinted>2021-06-23T04:46:00Z</cp:lastPrinted>
  <dcterms:modified xsi:type="dcterms:W3CDTF">2024-07-01T23:51:44Z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2052-11.1.0.12165</vt:lpwstr>
  </property>
  <property fmtid="{D5CDD505-2E9C-101B-9397-08002B2CF9AE}" pid="3" name="ICV">
    <vt:lpwstr>EA79D7FAD8794B638547F8426D7B2BD4</vt:lpwstr>
  </property>
</Properties>
</file>